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1E" w:rsidRPr="007C5871" w:rsidRDefault="00F14612" w:rsidP="00FF7676">
      <w:bookmarkStart w:id="0" w:name="_GoBack"/>
      <w:bookmarkEnd w:id="0"/>
      <w:r w:rsidRPr="007C5871">
        <w:t>Vážení,</w:t>
      </w:r>
    </w:p>
    <w:p w:rsidR="00F14612" w:rsidRPr="007C5871" w:rsidRDefault="00F14612" w:rsidP="00FF7676"/>
    <w:p w:rsidR="00F14612" w:rsidRPr="007C5871" w:rsidRDefault="00F14612" w:rsidP="00FF7676">
      <w:r w:rsidRPr="007C5871">
        <w:t>pracuji jako asistent soudce na Okresním soudě v Mostě a momentálně pracuji na rigorózní práci na téma vymáhání pohledávek okresních soudů. Cílem práce je porovnat úspěšnost vymáhání pohledávek okresních soudů s ohledem na to, zdali využívají k vymáhání pohledávek soudního exekutora či nikoliv. Z</w:t>
      </w:r>
      <w:r w:rsidR="00C87CA7" w:rsidRPr="007C5871">
        <w:t xml:space="preserve"> tohoto důvodu </w:t>
      </w:r>
      <w:r w:rsidRPr="007C5871">
        <w:t>Vás žádám o poskytnutí následujících informací:</w:t>
      </w:r>
    </w:p>
    <w:p w:rsidR="00F14612" w:rsidRPr="007C5871" w:rsidRDefault="00F14612" w:rsidP="00F14612">
      <w:pPr>
        <w:pStyle w:val="Odstavecseseznamem"/>
        <w:numPr>
          <w:ilvl w:val="0"/>
          <w:numId w:val="16"/>
        </w:numPr>
      </w:pPr>
      <w:r w:rsidRPr="007C5871">
        <w:t>Využívá Váš soud k vymáhání pohledávek služeb soudního exekutora? Pokud an</w:t>
      </w:r>
      <w:r w:rsidR="00C87CA7" w:rsidRPr="007C5871">
        <w:t xml:space="preserve">o, žádám Vás o poskytnutí uzavřené </w:t>
      </w:r>
      <w:r w:rsidRPr="007C5871">
        <w:t>smlouvy se soudním exekutorem ohledně vymáhání pohledávek.</w:t>
      </w:r>
    </w:p>
    <w:p w:rsidR="00F14612" w:rsidRPr="007C5871" w:rsidRDefault="00F14612" w:rsidP="00F14612">
      <w:pPr>
        <w:pStyle w:val="Odstavecseseznamem"/>
        <w:numPr>
          <w:ilvl w:val="0"/>
          <w:numId w:val="16"/>
        </w:numPr>
      </w:pPr>
      <w:r w:rsidRPr="007C5871">
        <w:t>Má Váš soud uzavřené nějaké další (i neformální) dohody ohledně předávání pohledávek soudnímu exekutorovi k vymáhání? Např. předávání pouze některých pohledávek na základě výše vymáhané jistiny nebo na základě konkrétních exekučních titulů (např. pouze pohledávky z trestního řízení).</w:t>
      </w:r>
    </w:p>
    <w:p w:rsidR="00F14612" w:rsidRPr="007C5871" w:rsidRDefault="00F14612" w:rsidP="00F14612">
      <w:pPr>
        <w:pStyle w:val="Odstavecseseznamem"/>
        <w:numPr>
          <w:ilvl w:val="0"/>
          <w:numId w:val="16"/>
        </w:numPr>
      </w:pPr>
      <w:r w:rsidRPr="007C5871">
        <w:t xml:space="preserve">Pokud odpověď na otázku č. 1 je kladná, tak Vás žádám o sdělení, zdali Váš soud využívá služeb soudního exekutora </w:t>
      </w:r>
      <w:r w:rsidR="002753E4" w:rsidRPr="007C5871">
        <w:t>nejpozději</w:t>
      </w:r>
      <w:r w:rsidRPr="007C5871">
        <w:t xml:space="preserve"> od 1. 1. 2020.</w:t>
      </w:r>
    </w:p>
    <w:p w:rsidR="00F14612" w:rsidRPr="007C5871" w:rsidRDefault="00F14612" w:rsidP="00F14612">
      <w:r w:rsidRPr="007C5871">
        <w:t xml:space="preserve">V případě, že Váš soud využívá služeb soudního exekutora po dobu kratší, než od 1. 1. 2020 (tzn. od 2. 1. 2020 a dále) nevyžaduji od Vás poskytnutí následujících informací. Naopak prosím o sdělení následujících informací </w:t>
      </w:r>
      <w:r w:rsidR="002753E4" w:rsidRPr="007C5871">
        <w:t>jak soudy, které vymáhají pohledávky výhradně vlastními silami, tak soudy, které k tomu využívají služeb soudního exekutora.</w:t>
      </w:r>
    </w:p>
    <w:p w:rsidR="002753E4" w:rsidRPr="007C5871" w:rsidRDefault="002753E4" w:rsidP="002753E4">
      <w:pPr>
        <w:pStyle w:val="Odstavecseseznamem"/>
        <w:numPr>
          <w:ilvl w:val="0"/>
          <w:numId w:val="16"/>
        </w:numPr>
      </w:pPr>
      <w:r w:rsidRPr="007C5871">
        <w:t>Jakým způsobem je na Vašem soudě organizováno vymáhání pohledávek (např. zdali se jedná pouze o jednu z</w:t>
      </w:r>
      <w:r w:rsidR="00C87CA7" w:rsidRPr="007C5871">
        <w:t> </w:t>
      </w:r>
      <w:r w:rsidRPr="007C5871">
        <w:t>agend</w:t>
      </w:r>
      <w:r w:rsidR="00C87CA7" w:rsidRPr="007C5871">
        <w:t xml:space="preserve"> VSÚ či zaměstnanců účtárny</w:t>
      </w:r>
      <w:r w:rsidRPr="007C5871">
        <w:t>, nebo zdali pro vymáhání</w:t>
      </w:r>
      <w:r w:rsidR="00C87CA7" w:rsidRPr="007C5871">
        <w:t xml:space="preserve"> má Váš soud</w:t>
      </w:r>
      <w:r w:rsidRPr="007C5871">
        <w:t xml:space="preserve"> ustanovené specializované zaměstnance</w:t>
      </w:r>
      <w:r w:rsidR="00C87CA7" w:rsidRPr="007C5871">
        <w:t xml:space="preserve"> resp. specializované oddělení pro vymáhání pohledávek</w:t>
      </w:r>
      <w:r w:rsidRPr="007C5871">
        <w:t>).</w:t>
      </w:r>
    </w:p>
    <w:p w:rsidR="00F14612" w:rsidRPr="007C5871" w:rsidRDefault="00F14612" w:rsidP="002753E4">
      <w:pPr>
        <w:pStyle w:val="Odstavecseseznamem"/>
        <w:numPr>
          <w:ilvl w:val="0"/>
          <w:numId w:val="16"/>
        </w:numPr>
      </w:pPr>
      <w:r w:rsidRPr="007C5871">
        <w:t>Zaslání zprávy</w:t>
      </w:r>
      <w:r w:rsidR="002753E4" w:rsidRPr="007C5871">
        <w:t xml:space="preserve"> (nebo zpráv)</w:t>
      </w:r>
      <w:r w:rsidRPr="007C5871">
        <w:t xml:space="preserve"> o stavu vymáhání pohledávek za rok 2020</w:t>
      </w:r>
      <w:r w:rsidR="002753E4" w:rsidRPr="007C5871">
        <w:t>.</w:t>
      </w:r>
    </w:p>
    <w:p w:rsidR="002753E4" w:rsidRPr="007C5871" w:rsidRDefault="002753E4" w:rsidP="002753E4">
      <w:pPr>
        <w:pStyle w:val="Odstavecseseznamem"/>
        <w:numPr>
          <w:ilvl w:val="0"/>
          <w:numId w:val="16"/>
        </w:numPr>
      </w:pPr>
      <w:r w:rsidRPr="007C5871">
        <w:t>Poskytnutí údajů o vymáhání pohledávek v tomto formátu: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743"/>
        <w:gridCol w:w="1721"/>
        <w:gridCol w:w="1750"/>
        <w:gridCol w:w="1744"/>
        <w:gridCol w:w="1744"/>
      </w:tblGrid>
      <w:tr w:rsidR="002753E4" w:rsidRPr="007C5871" w:rsidTr="002753E4">
        <w:tc>
          <w:tcPr>
            <w:tcW w:w="1842" w:type="dxa"/>
          </w:tcPr>
          <w:p w:rsidR="002753E4" w:rsidRPr="007C5871" w:rsidRDefault="002753E4" w:rsidP="002753E4">
            <w:pPr>
              <w:rPr>
                <w:sz w:val="16"/>
                <w:szCs w:val="16"/>
              </w:rPr>
            </w:pPr>
            <w:r w:rsidRPr="007C5871">
              <w:rPr>
                <w:sz w:val="16"/>
                <w:szCs w:val="16"/>
              </w:rPr>
              <w:t>Počáteční stav objemu aktivních pohledávek k 1. 1. 2020</w:t>
            </w:r>
          </w:p>
        </w:tc>
        <w:tc>
          <w:tcPr>
            <w:tcW w:w="1842" w:type="dxa"/>
          </w:tcPr>
          <w:p w:rsidR="002753E4" w:rsidRPr="007C5871" w:rsidRDefault="002753E4" w:rsidP="002753E4">
            <w:pPr>
              <w:rPr>
                <w:sz w:val="16"/>
                <w:szCs w:val="16"/>
              </w:rPr>
            </w:pPr>
            <w:r w:rsidRPr="007C5871">
              <w:rPr>
                <w:sz w:val="16"/>
                <w:szCs w:val="16"/>
              </w:rPr>
              <w:t>Celková výše objemu plateb za rok 2020</w:t>
            </w:r>
          </w:p>
        </w:tc>
        <w:tc>
          <w:tcPr>
            <w:tcW w:w="1842" w:type="dxa"/>
          </w:tcPr>
          <w:p w:rsidR="002753E4" w:rsidRPr="007C5871" w:rsidRDefault="002753E4" w:rsidP="002753E4">
            <w:pPr>
              <w:rPr>
                <w:sz w:val="16"/>
                <w:szCs w:val="16"/>
              </w:rPr>
            </w:pPr>
            <w:r w:rsidRPr="007C5871">
              <w:rPr>
                <w:sz w:val="16"/>
                <w:szCs w:val="16"/>
              </w:rPr>
              <w:t>Celková výše objemu odepsaných pohledávek pro nedobytnost za rok 2020</w:t>
            </w:r>
          </w:p>
        </w:tc>
        <w:tc>
          <w:tcPr>
            <w:tcW w:w="1843" w:type="dxa"/>
          </w:tcPr>
          <w:p w:rsidR="002753E4" w:rsidRPr="007C5871" w:rsidRDefault="002753E4" w:rsidP="002753E4">
            <w:pPr>
              <w:rPr>
                <w:sz w:val="16"/>
                <w:szCs w:val="16"/>
              </w:rPr>
            </w:pPr>
            <w:r w:rsidRPr="007C5871">
              <w:rPr>
                <w:sz w:val="16"/>
                <w:szCs w:val="16"/>
              </w:rPr>
              <w:t>Konečný stav objemu aktivních pohledávek k 31. 12. 2020</w:t>
            </w:r>
          </w:p>
        </w:tc>
        <w:tc>
          <w:tcPr>
            <w:tcW w:w="1843" w:type="dxa"/>
          </w:tcPr>
          <w:p w:rsidR="002753E4" w:rsidRPr="007C5871" w:rsidRDefault="002753E4" w:rsidP="002753E4">
            <w:pPr>
              <w:rPr>
                <w:sz w:val="16"/>
                <w:szCs w:val="16"/>
              </w:rPr>
            </w:pPr>
            <w:r w:rsidRPr="007C5871">
              <w:rPr>
                <w:sz w:val="16"/>
                <w:szCs w:val="16"/>
              </w:rPr>
              <w:t>Úspěšnost vymáhání pohledávek za rok 2020</w:t>
            </w:r>
          </w:p>
        </w:tc>
      </w:tr>
      <w:tr w:rsidR="002753E4" w:rsidRPr="007C5871" w:rsidTr="002753E4">
        <w:tc>
          <w:tcPr>
            <w:tcW w:w="1842" w:type="dxa"/>
          </w:tcPr>
          <w:p w:rsidR="002753E4" w:rsidRPr="007C5871" w:rsidRDefault="002753E4" w:rsidP="002753E4">
            <w:r w:rsidRPr="007C5871">
              <w:t>V Kč</w:t>
            </w:r>
          </w:p>
        </w:tc>
        <w:tc>
          <w:tcPr>
            <w:tcW w:w="1842" w:type="dxa"/>
          </w:tcPr>
          <w:p w:rsidR="002753E4" w:rsidRPr="007C5871" w:rsidRDefault="002753E4" w:rsidP="002753E4">
            <w:r w:rsidRPr="007C5871">
              <w:t>V Kč</w:t>
            </w:r>
          </w:p>
        </w:tc>
        <w:tc>
          <w:tcPr>
            <w:tcW w:w="1842" w:type="dxa"/>
          </w:tcPr>
          <w:p w:rsidR="002753E4" w:rsidRPr="007C5871" w:rsidRDefault="002753E4" w:rsidP="002753E4">
            <w:r w:rsidRPr="007C5871">
              <w:t>V Kč a v %</w:t>
            </w:r>
          </w:p>
        </w:tc>
        <w:tc>
          <w:tcPr>
            <w:tcW w:w="1843" w:type="dxa"/>
          </w:tcPr>
          <w:p w:rsidR="002753E4" w:rsidRPr="007C5871" w:rsidRDefault="002753E4" w:rsidP="002753E4">
            <w:r w:rsidRPr="007C5871">
              <w:t>V Kč</w:t>
            </w:r>
          </w:p>
        </w:tc>
        <w:tc>
          <w:tcPr>
            <w:tcW w:w="1843" w:type="dxa"/>
          </w:tcPr>
          <w:p w:rsidR="002753E4" w:rsidRPr="007C5871" w:rsidRDefault="002753E4" w:rsidP="002753E4">
            <w:r w:rsidRPr="007C5871">
              <w:t>V %</w:t>
            </w:r>
          </w:p>
        </w:tc>
      </w:tr>
    </w:tbl>
    <w:p w:rsidR="002753E4" w:rsidRPr="007C5871" w:rsidRDefault="002753E4" w:rsidP="002753E4">
      <w:pPr>
        <w:ind w:left="360"/>
      </w:pPr>
    </w:p>
    <w:p w:rsidR="002753E4" w:rsidRPr="007C5871" w:rsidRDefault="002753E4" w:rsidP="00FF7676">
      <w:r w:rsidRPr="007C5871">
        <w:t xml:space="preserve">Vzhledem k tomu, že poskytnuté informace </w:t>
      </w:r>
      <w:r w:rsidR="00A55739" w:rsidRPr="007C5871">
        <w:t xml:space="preserve">budou </w:t>
      </w:r>
      <w:r w:rsidRPr="007C5871">
        <w:t xml:space="preserve">využity </w:t>
      </w:r>
      <w:r w:rsidR="00A55739" w:rsidRPr="007C5871">
        <w:t>výlučně ke studijním účelům</w:t>
      </w:r>
      <w:r w:rsidR="00C87CA7" w:rsidRPr="007C5871">
        <w:t>,</w:t>
      </w:r>
      <w:r w:rsidR="00A55739" w:rsidRPr="007C5871">
        <w:t xml:space="preserve"> Vás prosím</w:t>
      </w:r>
      <w:r w:rsidRPr="007C5871">
        <w:t>, abyste mi tyto informace poskytli bezplatně. V případě Vašeho zájmu Vá</w:t>
      </w:r>
      <w:r w:rsidR="00D442F5" w:rsidRPr="007C5871">
        <w:t>m mohu poskytnout výsledky mého</w:t>
      </w:r>
      <w:r w:rsidRPr="007C5871">
        <w:t xml:space="preserve"> výzkumu. V případě nejasností mě neváhejte kontaktovat na e-mailové adrese nebo telefonicky na čísle +420 724 620 823.</w:t>
      </w:r>
    </w:p>
    <w:p w:rsidR="002753E4" w:rsidRPr="007C5871" w:rsidRDefault="002753E4" w:rsidP="00FF7676"/>
    <w:p w:rsidR="002753E4" w:rsidRPr="007C5871" w:rsidRDefault="002753E4" w:rsidP="00FF7676">
      <w:r w:rsidRPr="007C5871">
        <w:t>Děkuji Vám za vyřízení mé žádosti.</w:t>
      </w:r>
    </w:p>
    <w:p w:rsidR="002753E4" w:rsidRPr="007C5871" w:rsidRDefault="002753E4" w:rsidP="00FF7676"/>
    <w:p w:rsidR="002753E4" w:rsidRPr="007C5871" w:rsidRDefault="002753E4" w:rsidP="00FF7676">
      <w:r w:rsidRPr="007C5871">
        <w:t>S úctou</w:t>
      </w:r>
    </w:p>
    <w:p w:rsidR="002753E4" w:rsidRPr="007C5871" w:rsidRDefault="002753E4" w:rsidP="00FF7676"/>
    <w:p w:rsidR="00F14612" w:rsidRPr="007C5871" w:rsidRDefault="002753E4" w:rsidP="00FF7676">
      <w:r w:rsidRPr="007C5871">
        <w:t xml:space="preserve">Mgr. Jakub </w:t>
      </w:r>
      <w:proofErr w:type="spellStart"/>
      <w:r w:rsidRPr="007C5871">
        <w:t>Motejl</w:t>
      </w:r>
      <w:proofErr w:type="spellEnd"/>
      <w:r w:rsidRPr="007C5871">
        <w:t xml:space="preserve"> </w:t>
      </w:r>
    </w:p>
    <w:p w:rsidR="00F14612" w:rsidRPr="007C5871" w:rsidRDefault="00F14612" w:rsidP="00FF7676"/>
    <w:sectPr w:rsidR="00F14612" w:rsidRPr="007C5871" w:rsidSect="005A07F9">
      <w:headerReference w:type="even" r:id="rId7"/>
      <w:headerReference w:type="default" r:id="rId8"/>
      <w:footerReference w:type="first" r:id="rId9"/>
      <w:pgSz w:w="11906" w:h="16838"/>
      <w:pgMar w:top="1417" w:right="1417" w:bottom="1417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CFD" w:rsidRDefault="00896CFD">
      <w:pPr>
        <w:spacing w:after="0"/>
      </w:pPr>
      <w:r>
        <w:separator/>
      </w:r>
    </w:p>
  </w:endnote>
  <w:endnote w:type="continuationSeparator" w:id="0">
    <w:p w:rsidR="00896CFD" w:rsidRDefault="00896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0" w:rsidRPr="00525A37" w:rsidRDefault="00210E28">
    <w:pPr>
      <w:pStyle w:val="Zpat"/>
      <w:rPr>
        <w:color w:val="FFFFFF"/>
      </w:rPr>
    </w:pPr>
    <w:r>
      <w:rPr>
        <w:color w:val="FFFFFF"/>
      </w:rPr>
      <w:t>XREFREFERAT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CFD" w:rsidRDefault="00896CFD">
      <w:pPr>
        <w:spacing w:after="0"/>
      </w:pPr>
      <w:r>
        <w:separator/>
      </w:r>
    </w:p>
  </w:footnote>
  <w:footnote w:type="continuationSeparator" w:id="0">
    <w:p w:rsidR="00896CFD" w:rsidRDefault="00896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0" w:rsidRDefault="00210E28" w:rsidP="00710FC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0FC0" w:rsidRDefault="00896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0" w:rsidRDefault="00896CFD" w:rsidP="00E863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1F7C"/>
    <w:multiLevelType w:val="hybridMultilevel"/>
    <w:tmpl w:val="440CEB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D03"/>
    <w:multiLevelType w:val="hybridMultilevel"/>
    <w:tmpl w:val="B5587836"/>
    <w:lvl w:ilvl="0" w:tplc="45E26944">
      <w:start w:val="1"/>
      <w:numFmt w:val="decimal"/>
      <w:pStyle w:val="SLOVANODVODNN"/>
      <w:lvlText w:val="%1."/>
      <w:lvlJc w:val="left"/>
      <w:pPr>
        <w:ind w:left="295" w:hanging="360"/>
      </w:p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C46278F"/>
    <w:multiLevelType w:val="hybridMultilevel"/>
    <w:tmpl w:val="B79C9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3ED1"/>
    <w:multiLevelType w:val="hybridMultilevel"/>
    <w:tmpl w:val="5B9E21F0"/>
    <w:lvl w:ilvl="0" w:tplc="9C060C7C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296F"/>
    <w:multiLevelType w:val="hybridMultilevel"/>
    <w:tmpl w:val="F0940F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66E"/>
    <w:multiLevelType w:val="hybridMultilevel"/>
    <w:tmpl w:val="17A6AF36"/>
    <w:lvl w:ilvl="0" w:tplc="51989A0A">
      <w:start w:val="1"/>
      <w:numFmt w:val="upperRoman"/>
      <w:pStyle w:val="VROKOVST"/>
      <w:lvlText w:val="%1."/>
      <w:lvlJc w:val="left"/>
      <w:pPr>
        <w:ind w:left="930" w:hanging="36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45994BB3"/>
    <w:multiLevelType w:val="hybridMultilevel"/>
    <w:tmpl w:val="96E45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05E4"/>
    <w:multiLevelType w:val="hybridMultilevel"/>
    <w:tmpl w:val="73865490"/>
    <w:lvl w:ilvl="0" w:tplc="6A24516E">
      <w:start w:val="1"/>
      <w:numFmt w:val="upperRoman"/>
      <w:pStyle w:val="VrokyI-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934C3"/>
    <w:multiLevelType w:val="hybridMultilevel"/>
    <w:tmpl w:val="7ADE1C70"/>
    <w:lvl w:ilvl="0" w:tplc="4B5A0CE2">
      <w:start w:val="1"/>
      <w:numFmt w:val="upperRoman"/>
      <w:pStyle w:val="Odstavecseseznamem"/>
      <w:lvlText w:val="%1."/>
      <w:lvlJc w:val="righ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4E632E"/>
    <w:multiLevelType w:val="hybridMultilevel"/>
    <w:tmpl w:val="D3225ECA"/>
    <w:lvl w:ilvl="0" w:tplc="1D468F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42D1B"/>
    <w:multiLevelType w:val="hybridMultilevel"/>
    <w:tmpl w:val="B088F05C"/>
    <w:lvl w:ilvl="0" w:tplc="C2F49DC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95B"/>
    <w:multiLevelType w:val="hybridMultilevel"/>
    <w:tmpl w:val="ECF872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72918"/>
    <w:multiLevelType w:val="hybridMultilevel"/>
    <w:tmpl w:val="4F946D1C"/>
    <w:lvl w:ilvl="0" w:tplc="375AFB3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5"/>
  </w:num>
  <w:num w:numId="5">
    <w:abstractNumId w:val="10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Žádost o informace - vymáhání  17.02.2021 10:25:0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F14612"/>
    <w:rsid w:val="00014294"/>
    <w:rsid w:val="000277DA"/>
    <w:rsid w:val="00034E7D"/>
    <w:rsid w:val="00036FB9"/>
    <w:rsid w:val="00037600"/>
    <w:rsid w:val="00055E77"/>
    <w:rsid w:val="00065422"/>
    <w:rsid w:val="000C65A2"/>
    <w:rsid w:val="000E12A4"/>
    <w:rsid w:val="00170F17"/>
    <w:rsid w:val="001A4E75"/>
    <w:rsid w:val="001C306C"/>
    <w:rsid w:val="002060BD"/>
    <w:rsid w:val="00210E28"/>
    <w:rsid w:val="002608E6"/>
    <w:rsid w:val="002753E4"/>
    <w:rsid w:val="002A192D"/>
    <w:rsid w:val="002B4576"/>
    <w:rsid w:val="002E532F"/>
    <w:rsid w:val="002E6AF6"/>
    <w:rsid w:val="00310C55"/>
    <w:rsid w:val="0031621E"/>
    <w:rsid w:val="00347B75"/>
    <w:rsid w:val="00386CED"/>
    <w:rsid w:val="003B2D2F"/>
    <w:rsid w:val="003C52F6"/>
    <w:rsid w:val="003C64C3"/>
    <w:rsid w:val="003C6D8F"/>
    <w:rsid w:val="00404E50"/>
    <w:rsid w:val="00422C4F"/>
    <w:rsid w:val="004277CD"/>
    <w:rsid w:val="0044413B"/>
    <w:rsid w:val="0045289D"/>
    <w:rsid w:val="0047267E"/>
    <w:rsid w:val="004771E1"/>
    <w:rsid w:val="004923D0"/>
    <w:rsid w:val="00506D72"/>
    <w:rsid w:val="00513F9D"/>
    <w:rsid w:val="00570632"/>
    <w:rsid w:val="005B25F7"/>
    <w:rsid w:val="005C523C"/>
    <w:rsid w:val="005F403B"/>
    <w:rsid w:val="00634DF5"/>
    <w:rsid w:val="00676225"/>
    <w:rsid w:val="00722CB9"/>
    <w:rsid w:val="00760F9C"/>
    <w:rsid w:val="007C5871"/>
    <w:rsid w:val="007F376E"/>
    <w:rsid w:val="0084745C"/>
    <w:rsid w:val="008639D0"/>
    <w:rsid w:val="00881AF0"/>
    <w:rsid w:val="0089485F"/>
    <w:rsid w:val="00896CFD"/>
    <w:rsid w:val="008A5CD2"/>
    <w:rsid w:val="008E7C7A"/>
    <w:rsid w:val="009447FC"/>
    <w:rsid w:val="00962DCD"/>
    <w:rsid w:val="009961E2"/>
    <w:rsid w:val="009B772C"/>
    <w:rsid w:val="009D630C"/>
    <w:rsid w:val="00A003CB"/>
    <w:rsid w:val="00A475B7"/>
    <w:rsid w:val="00A52E68"/>
    <w:rsid w:val="00A54E08"/>
    <w:rsid w:val="00A55739"/>
    <w:rsid w:val="00A565DA"/>
    <w:rsid w:val="00A70E04"/>
    <w:rsid w:val="00B27AF2"/>
    <w:rsid w:val="00B34B91"/>
    <w:rsid w:val="00BE2738"/>
    <w:rsid w:val="00BE690C"/>
    <w:rsid w:val="00C63D32"/>
    <w:rsid w:val="00C74059"/>
    <w:rsid w:val="00C87CA7"/>
    <w:rsid w:val="00CA6672"/>
    <w:rsid w:val="00CC4DE5"/>
    <w:rsid w:val="00CC5FFE"/>
    <w:rsid w:val="00D00F8F"/>
    <w:rsid w:val="00D334CC"/>
    <w:rsid w:val="00D3382A"/>
    <w:rsid w:val="00D442F5"/>
    <w:rsid w:val="00DB3CE0"/>
    <w:rsid w:val="00DC35BB"/>
    <w:rsid w:val="00DE6EDC"/>
    <w:rsid w:val="00E0470F"/>
    <w:rsid w:val="00E05FAC"/>
    <w:rsid w:val="00E71B11"/>
    <w:rsid w:val="00E8364D"/>
    <w:rsid w:val="00EB3068"/>
    <w:rsid w:val="00EB426E"/>
    <w:rsid w:val="00ED7EFA"/>
    <w:rsid w:val="00EE7770"/>
    <w:rsid w:val="00F03E75"/>
    <w:rsid w:val="00F14612"/>
    <w:rsid w:val="00F16BD1"/>
    <w:rsid w:val="00F21127"/>
    <w:rsid w:val="00FC0272"/>
    <w:rsid w:val="00FF6F92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E574A-2A6B-439C-8625-1BAB6FD9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E28"/>
    <w:pPr>
      <w:autoSpaceDE w:val="0"/>
      <w:autoSpaceDN w:val="0"/>
      <w:adjustRightInd w:val="0"/>
      <w:spacing w:after="120" w:line="240" w:lineRule="auto"/>
      <w:jc w:val="both"/>
    </w:pPr>
    <w:rPr>
      <w:rFonts w:ascii="Garamond" w:hAnsi="Garamond" w:cs="Times New Roman"/>
      <w:sz w:val="24"/>
      <w:szCs w:val="20"/>
      <w:lang w:eastAsia="cs-CZ"/>
    </w:rPr>
  </w:style>
  <w:style w:type="paragraph" w:styleId="Nadpis1">
    <w:name w:val="heading 1"/>
    <w:aliases w:val="Takto Odůvodní Poučení"/>
    <w:basedOn w:val="Normln"/>
    <w:next w:val="Normln"/>
    <w:link w:val="Nadpis1Char"/>
    <w:uiPriority w:val="9"/>
    <w:qFormat/>
    <w:rsid w:val="00EE7770"/>
    <w:pPr>
      <w:spacing w:before="24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60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SNESENÍ"/>
    <w:next w:val="Normln"/>
    <w:uiPriority w:val="1"/>
    <w:qFormat/>
    <w:rsid w:val="00EE7770"/>
    <w:pPr>
      <w:spacing w:before="960" w:after="240" w:line="240" w:lineRule="auto"/>
      <w:jc w:val="center"/>
    </w:pPr>
    <w:rPr>
      <w:rFonts w:ascii="Garamond" w:hAnsi="Garamond"/>
      <w:b/>
      <w:caps/>
      <w:sz w:val="40"/>
    </w:rPr>
  </w:style>
  <w:style w:type="character" w:customStyle="1" w:styleId="Nadpis1Char">
    <w:name w:val="Nadpis 1 Char"/>
    <w:aliases w:val="Takto Odůvodní Poučení Char"/>
    <w:basedOn w:val="Standardnpsmoodstavce"/>
    <w:link w:val="Nadpis1"/>
    <w:uiPriority w:val="9"/>
    <w:rsid w:val="00EE7770"/>
    <w:rPr>
      <w:rFonts w:ascii="Garamond" w:hAnsi="Garamond"/>
      <w:b/>
      <w:sz w:val="24"/>
    </w:rPr>
  </w:style>
  <w:style w:type="paragraph" w:customStyle="1" w:styleId="VROKOVST">
    <w:name w:val="VÝROKOVÁ ČÁST"/>
    <w:basedOn w:val="Odstavecseseznamem"/>
    <w:rsid w:val="00676225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rsid w:val="0084745C"/>
    <w:pPr>
      <w:numPr>
        <w:numId w:val="12"/>
      </w:numPr>
      <w:ind w:left="568" w:hanging="284"/>
    </w:pPr>
  </w:style>
  <w:style w:type="paragraph" w:customStyle="1" w:styleId="SLOVANODVODNN">
    <w:name w:val="ČÍSLOVANÉ ODŮVODNĚNÍ"/>
    <w:basedOn w:val="Normln"/>
    <w:next w:val="Normln"/>
    <w:qFormat/>
    <w:rsid w:val="002B4576"/>
    <w:pPr>
      <w:numPr>
        <w:numId w:val="8"/>
      </w:numPr>
      <w:ind w:left="0" w:hanging="426"/>
    </w:pPr>
  </w:style>
  <w:style w:type="paragraph" w:styleId="Podtitul">
    <w:name w:val="Subtitle"/>
    <w:basedOn w:val="Normln"/>
    <w:next w:val="Normln"/>
    <w:link w:val="PodtitulChar"/>
    <w:uiPriority w:val="11"/>
    <w:rsid w:val="00760F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60F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6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KTO">
    <w:name w:val="TAKTO"/>
    <w:aliases w:val="ODŮVODNĚNÍ,POUČENÍ"/>
    <w:basedOn w:val="Bezmezer"/>
    <w:rsid w:val="00760F9C"/>
  </w:style>
  <w:style w:type="paragraph" w:customStyle="1" w:styleId="eitel">
    <w:name w:val="Řešitel"/>
    <w:basedOn w:val="Normln"/>
    <w:next w:val="Normln"/>
    <w:link w:val="eitelChar"/>
    <w:qFormat/>
    <w:rsid w:val="00F21127"/>
    <w:pPr>
      <w:spacing w:before="480" w:after="0"/>
    </w:pPr>
  </w:style>
  <w:style w:type="paragraph" w:customStyle="1" w:styleId="Datumvydn">
    <w:name w:val="Datum vydání"/>
    <w:basedOn w:val="Normln"/>
    <w:next w:val="Normln"/>
    <w:link w:val="DatumvydnChar"/>
    <w:qFormat/>
    <w:rsid w:val="008E7C7A"/>
    <w:pPr>
      <w:spacing w:before="240"/>
    </w:pPr>
  </w:style>
  <w:style w:type="character" w:customStyle="1" w:styleId="eitelChar">
    <w:name w:val="Řešitel Char"/>
    <w:basedOn w:val="Standardnpsmoodstavce"/>
    <w:link w:val="eitel"/>
    <w:rsid w:val="00F21127"/>
    <w:rPr>
      <w:rFonts w:ascii="Garamond" w:hAnsi="Garamond"/>
      <w:sz w:val="24"/>
    </w:rPr>
  </w:style>
  <w:style w:type="character" w:customStyle="1" w:styleId="DatumvydnChar">
    <w:name w:val="Datum vydání Char"/>
    <w:basedOn w:val="Standardnpsmoodstavce"/>
    <w:link w:val="Datumvydn"/>
    <w:rsid w:val="008E7C7A"/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210E28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10E28"/>
    <w:rPr>
      <w:rFonts w:ascii="Garamond" w:eastAsia="Times New Roman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210E28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10E28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210E28"/>
  </w:style>
  <w:style w:type="paragraph" w:customStyle="1" w:styleId="VrokyIIIIII">
    <w:name w:val="Výroky I.;II.;III."/>
    <w:basedOn w:val="Odstavecseseznamem"/>
    <w:link w:val="VrokyIIIIIIChar"/>
    <w:rsid w:val="0084745C"/>
  </w:style>
  <w:style w:type="paragraph" w:customStyle="1" w:styleId="VrokyI">
    <w:name w:val="Výroky I."/>
    <w:aliases w:val="II.,III."/>
    <w:basedOn w:val="VrokyIIIIII"/>
    <w:rsid w:val="0084745C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745C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VrokyIIIIIIChar">
    <w:name w:val="Výroky I.;II.;III. Char"/>
    <w:basedOn w:val="OdstavecseseznamemChar"/>
    <w:link w:val="VrokyIIIIII"/>
    <w:rsid w:val="0084745C"/>
    <w:rPr>
      <w:rFonts w:ascii="Garamond" w:eastAsia="Times New Roman" w:hAnsi="Garamond" w:cs="Times New Roman"/>
      <w:sz w:val="24"/>
      <w:szCs w:val="20"/>
      <w:lang w:eastAsia="cs-CZ"/>
    </w:rPr>
  </w:style>
  <w:style w:type="paragraph" w:customStyle="1" w:styleId="VrokyI-">
    <w:name w:val="Výroky I.-....."/>
    <w:basedOn w:val="Normln"/>
    <w:link w:val="VrokyI-Char"/>
    <w:qFormat/>
    <w:rsid w:val="0031621E"/>
    <w:pPr>
      <w:numPr>
        <w:numId w:val="15"/>
      </w:numPr>
      <w:ind w:left="567" w:hanging="283"/>
    </w:pPr>
  </w:style>
  <w:style w:type="character" w:customStyle="1" w:styleId="VrokyI-Char">
    <w:name w:val="Výroky I.-..... Char"/>
    <w:basedOn w:val="Standardnpsmoodstavce"/>
    <w:link w:val="VrokyI-"/>
    <w:rsid w:val="0031621E"/>
    <w:rPr>
      <w:rFonts w:ascii="Garamond" w:eastAsia="Times New Roman" w:hAnsi="Garamond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7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42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2F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SOUMO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Motejl Jakub Mgr.</dc:creator>
  <cp:keywords/>
  <dc:description/>
  <cp:lastModifiedBy>Effmertová Jana</cp:lastModifiedBy>
  <cp:revision>2</cp:revision>
  <cp:lastPrinted>2021-02-11T13:48:00Z</cp:lastPrinted>
  <dcterms:created xsi:type="dcterms:W3CDTF">2021-06-28T07:31:00Z</dcterms:created>
  <dcterms:modified xsi:type="dcterms:W3CDTF">2021-06-28T07:31:00Z</dcterms:modified>
</cp:coreProperties>
</file>