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32F" w:rsidRPr="00C600CD" w:rsidRDefault="002D332F" w:rsidP="002D332F">
      <w:pPr>
        <w:pStyle w:val="Nadpis1"/>
        <w:jc w:val="center"/>
        <w:rPr>
          <w:rFonts w:ascii="Garamond" w:hAnsi="Garamond"/>
          <w:b/>
          <w:bCs/>
          <w:sz w:val="40"/>
          <w:szCs w:val="40"/>
        </w:rPr>
      </w:pPr>
      <w:r w:rsidRPr="00C600CD">
        <w:rPr>
          <w:rFonts w:ascii="Garamond" w:hAnsi="Garamond"/>
          <w:b/>
          <w:bCs/>
          <w:sz w:val="40"/>
          <w:szCs w:val="40"/>
        </w:rPr>
        <w:t>Okresní soud v Českých Budějovicích</w:t>
      </w:r>
    </w:p>
    <w:p w:rsidR="002D332F" w:rsidRPr="00C600CD" w:rsidRDefault="002D332F" w:rsidP="002D332F">
      <w:pPr>
        <w:pStyle w:val="Nadpis2"/>
        <w:pBdr>
          <w:bottom w:val="single" w:sz="6" w:space="1" w:color="auto"/>
        </w:pBdr>
        <w:jc w:val="center"/>
        <w:rPr>
          <w:rFonts w:ascii="Garamond" w:hAnsi="Garamond"/>
          <w:b/>
          <w:bCs/>
          <w:u w:val="none"/>
        </w:rPr>
      </w:pPr>
      <w:r w:rsidRPr="00C600CD">
        <w:rPr>
          <w:rFonts w:ascii="Garamond" w:hAnsi="Garamond"/>
          <w:b/>
          <w:bCs/>
          <w:u w:val="none"/>
        </w:rPr>
        <w:t xml:space="preserve">Lidická tř. </w:t>
      </w:r>
      <w:proofErr w:type="gramStart"/>
      <w:r w:rsidRPr="00C600CD">
        <w:rPr>
          <w:rFonts w:ascii="Garamond" w:hAnsi="Garamond"/>
          <w:b/>
          <w:bCs/>
          <w:u w:val="none"/>
        </w:rPr>
        <w:t>č.</w:t>
      </w:r>
      <w:proofErr w:type="gramEnd"/>
      <w:r w:rsidRPr="00C600CD">
        <w:rPr>
          <w:rFonts w:ascii="Garamond" w:hAnsi="Garamond"/>
          <w:b/>
          <w:bCs/>
          <w:u w:val="none"/>
        </w:rPr>
        <w:t xml:space="preserve"> 20, PSČ 371 06</w:t>
      </w:r>
    </w:p>
    <w:p w:rsidR="002D332F" w:rsidRPr="00C600CD" w:rsidRDefault="002D332F" w:rsidP="002D332F">
      <w:pPr>
        <w:jc w:val="center"/>
        <w:rPr>
          <w:rFonts w:ascii="Garamond" w:hAnsi="Garamond"/>
          <w:sz w:val="16"/>
          <w:szCs w:val="16"/>
        </w:rPr>
      </w:pPr>
      <w:r w:rsidRPr="00C600CD">
        <w:rPr>
          <w:rFonts w:ascii="Garamond" w:hAnsi="Garamond"/>
          <w:sz w:val="16"/>
          <w:szCs w:val="16"/>
        </w:rPr>
        <w:t xml:space="preserve">tel.: 386112111, fax: 386356443, e-mail: </w:t>
      </w:r>
      <w:hyperlink r:id="rId5" w:history="1">
        <w:r w:rsidRPr="00C600CD">
          <w:rPr>
            <w:rStyle w:val="Hypertextovodkaz"/>
            <w:rFonts w:ascii="Garamond" w:hAnsi="Garamond"/>
            <w:sz w:val="16"/>
            <w:szCs w:val="16"/>
          </w:rPr>
          <w:t>podatelna@osoud.cbu.justice.cz</w:t>
        </w:r>
      </w:hyperlink>
      <w:r w:rsidRPr="00C600CD">
        <w:rPr>
          <w:rFonts w:ascii="Garamond" w:hAnsi="Garamond"/>
          <w:sz w:val="16"/>
          <w:szCs w:val="16"/>
        </w:rPr>
        <w:t>, ID DS:</w:t>
      </w:r>
      <w:r w:rsidRPr="00C600CD">
        <w:rPr>
          <w:rFonts w:ascii="Garamond" w:hAnsi="Garamond"/>
        </w:rPr>
        <w:t xml:space="preserve"> </w:t>
      </w:r>
      <w:r w:rsidRPr="00C600CD">
        <w:rPr>
          <w:rFonts w:ascii="Garamond" w:hAnsi="Garamond"/>
          <w:sz w:val="16"/>
          <w:szCs w:val="16"/>
        </w:rPr>
        <w:t>ws6abvh</w:t>
      </w:r>
    </w:p>
    <w:p w:rsidR="002D332F" w:rsidRPr="00C600CD" w:rsidRDefault="002D332F" w:rsidP="004552C6">
      <w:pPr>
        <w:spacing w:after="0" w:line="240" w:lineRule="auto"/>
        <w:jc w:val="right"/>
        <w:rPr>
          <w:rFonts w:ascii="Garamond" w:hAnsi="Garamond" w:cs="Times New Roman"/>
          <w:sz w:val="24"/>
          <w:szCs w:val="24"/>
        </w:rPr>
      </w:pPr>
    </w:p>
    <w:p w:rsidR="00876149" w:rsidRPr="00C600CD" w:rsidRDefault="00876149" w:rsidP="00876149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F73EA0" w:rsidRPr="00C600CD" w:rsidRDefault="007F10B6" w:rsidP="007F10B6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r w:rsidRPr="00C600CD">
        <w:rPr>
          <w:rFonts w:ascii="Garamond" w:hAnsi="Garamond" w:cs="Times New Roman"/>
          <w:sz w:val="24"/>
          <w:szCs w:val="24"/>
        </w:rPr>
        <w:t>Z</w:t>
      </w:r>
      <w:r w:rsidRPr="00C600CD">
        <w:rPr>
          <w:rFonts w:ascii="Garamond" w:hAnsi="Garamond" w:cs="Times New Roman"/>
          <w:b/>
          <w:sz w:val="24"/>
          <w:szCs w:val="24"/>
        </w:rPr>
        <w:t xml:space="preserve">měna </w:t>
      </w:r>
      <w:proofErr w:type="gramStart"/>
      <w:r w:rsidR="005B1DDB" w:rsidRPr="00C600CD">
        <w:rPr>
          <w:rFonts w:ascii="Garamond" w:hAnsi="Garamond" w:cs="Times New Roman"/>
          <w:b/>
          <w:sz w:val="24"/>
          <w:szCs w:val="24"/>
        </w:rPr>
        <w:t>č. 2 rozvrhu</w:t>
      </w:r>
      <w:proofErr w:type="gramEnd"/>
      <w:r w:rsidR="005B1DDB" w:rsidRPr="00C600CD">
        <w:rPr>
          <w:rFonts w:ascii="Garamond" w:hAnsi="Garamond" w:cs="Times New Roman"/>
          <w:b/>
          <w:sz w:val="24"/>
          <w:szCs w:val="24"/>
        </w:rPr>
        <w:t xml:space="preserve"> práce Okresního soudu v Českých Budějovicích na rok 2019</w:t>
      </w:r>
    </w:p>
    <w:p w:rsidR="00BC01C0" w:rsidRPr="00C600CD" w:rsidRDefault="00BC01C0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7F10B6" w:rsidRPr="00C600CD" w:rsidRDefault="007F10B6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1D7E2F" w:rsidRPr="00C600CD" w:rsidRDefault="001D7E2F" w:rsidP="005B1DDB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5B1DDB" w:rsidRPr="00C600CD" w:rsidRDefault="00CF58E0" w:rsidP="005B1DDB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C600CD">
        <w:rPr>
          <w:rFonts w:ascii="Garamond" w:hAnsi="Garamond" w:cs="Times New Roman"/>
          <w:sz w:val="24"/>
          <w:szCs w:val="24"/>
        </w:rPr>
        <w:t xml:space="preserve">Počínaje dnem 1. </w:t>
      </w:r>
      <w:r w:rsidR="005B1DDB" w:rsidRPr="00C600CD">
        <w:rPr>
          <w:rFonts w:ascii="Garamond" w:hAnsi="Garamond" w:cs="Times New Roman"/>
          <w:sz w:val="24"/>
          <w:szCs w:val="24"/>
        </w:rPr>
        <w:t>3</w:t>
      </w:r>
      <w:r w:rsidRPr="00C600CD">
        <w:rPr>
          <w:rFonts w:ascii="Garamond" w:hAnsi="Garamond" w:cs="Times New Roman"/>
          <w:sz w:val="24"/>
          <w:szCs w:val="24"/>
        </w:rPr>
        <w:t xml:space="preserve">. 2019 </w:t>
      </w:r>
      <w:r w:rsidR="005B1DDB" w:rsidRPr="00C600CD">
        <w:rPr>
          <w:rFonts w:ascii="Garamond" w:hAnsi="Garamond" w:cs="Times New Roman"/>
          <w:sz w:val="24"/>
          <w:szCs w:val="24"/>
        </w:rPr>
        <w:t>dochází ke změně rozvrhu práce následujícím způsobem:</w:t>
      </w:r>
    </w:p>
    <w:p w:rsidR="005B1DDB" w:rsidRPr="00C600CD" w:rsidRDefault="005B1DDB" w:rsidP="005B1DDB">
      <w:pPr>
        <w:autoSpaceDE w:val="0"/>
        <w:autoSpaceDN w:val="0"/>
        <w:jc w:val="both"/>
        <w:rPr>
          <w:rFonts w:ascii="Garamond" w:hAnsi="Garamond"/>
          <w:i/>
          <w:iCs/>
          <w:sz w:val="24"/>
          <w:szCs w:val="24"/>
        </w:rPr>
      </w:pPr>
    </w:p>
    <w:p w:rsidR="005B1DDB" w:rsidRPr="00C600CD" w:rsidRDefault="005B1DDB" w:rsidP="005B1DDB">
      <w:pPr>
        <w:pStyle w:val="Odstavecseseznamem"/>
        <w:numPr>
          <w:ilvl w:val="0"/>
          <w:numId w:val="4"/>
        </w:numPr>
        <w:autoSpaceDE w:val="0"/>
        <w:autoSpaceDN w:val="0"/>
        <w:jc w:val="both"/>
        <w:rPr>
          <w:rFonts w:ascii="Garamond" w:hAnsi="Garamond"/>
          <w:iCs/>
          <w:sz w:val="24"/>
          <w:szCs w:val="24"/>
        </w:rPr>
      </w:pPr>
      <w:r w:rsidRPr="00C600CD">
        <w:rPr>
          <w:rFonts w:ascii="Garamond" w:hAnsi="Garamond"/>
          <w:b/>
          <w:iCs/>
          <w:sz w:val="24"/>
          <w:szCs w:val="24"/>
        </w:rPr>
        <w:t>zastavuje se nápad všech trestních věcí</w:t>
      </w:r>
      <w:r w:rsidRPr="00C600CD">
        <w:rPr>
          <w:rFonts w:ascii="Garamond" w:hAnsi="Garamond"/>
          <w:iCs/>
          <w:sz w:val="24"/>
          <w:szCs w:val="24"/>
        </w:rPr>
        <w:t xml:space="preserve"> </w:t>
      </w:r>
      <w:r w:rsidRPr="00C600CD">
        <w:rPr>
          <w:rFonts w:ascii="Garamond" w:hAnsi="Garamond"/>
          <w:b/>
          <w:iCs/>
          <w:sz w:val="24"/>
          <w:szCs w:val="24"/>
        </w:rPr>
        <w:t>v senátu 38T JUDr. Marty Uhlířové, Ph.D</w:t>
      </w:r>
      <w:r w:rsidRPr="00C600CD">
        <w:rPr>
          <w:rFonts w:ascii="Garamond" w:hAnsi="Garamond"/>
          <w:iCs/>
          <w:sz w:val="24"/>
          <w:szCs w:val="24"/>
        </w:rPr>
        <w:t>.,</w:t>
      </w:r>
    </w:p>
    <w:p w:rsidR="005B1DDB" w:rsidRPr="00C600CD" w:rsidRDefault="005B1DDB" w:rsidP="005B1DDB">
      <w:pPr>
        <w:pStyle w:val="Odstavecseseznamem"/>
        <w:autoSpaceDE w:val="0"/>
        <w:autoSpaceDN w:val="0"/>
        <w:jc w:val="both"/>
        <w:rPr>
          <w:rFonts w:ascii="Garamond" w:hAnsi="Garamond"/>
          <w:iCs/>
          <w:sz w:val="24"/>
          <w:szCs w:val="24"/>
        </w:rPr>
      </w:pPr>
      <w:r w:rsidRPr="00C600CD">
        <w:rPr>
          <w:rFonts w:ascii="Garamond" w:hAnsi="Garamond"/>
          <w:iCs/>
          <w:sz w:val="24"/>
          <w:szCs w:val="24"/>
        </w:rPr>
        <w:t>zástup dle běžného rozvrhu práce,</w:t>
      </w:r>
    </w:p>
    <w:p w:rsidR="005B1DDB" w:rsidRPr="00C600CD" w:rsidRDefault="005B1DDB" w:rsidP="005B1DDB">
      <w:pPr>
        <w:pStyle w:val="Odstavecseseznamem"/>
        <w:autoSpaceDE w:val="0"/>
        <w:autoSpaceDN w:val="0"/>
        <w:jc w:val="both"/>
        <w:rPr>
          <w:rFonts w:ascii="Garamond" w:hAnsi="Garamond"/>
          <w:iCs/>
          <w:sz w:val="24"/>
          <w:szCs w:val="24"/>
        </w:rPr>
      </w:pPr>
    </w:p>
    <w:p w:rsidR="005B1DDB" w:rsidRPr="00C600CD" w:rsidRDefault="005B1DDB" w:rsidP="005B1DDB">
      <w:pPr>
        <w:pStyle w:val="Odstavecseseznamem"/>
        <w:numPr>
          <w:ilvl w:val="0"/>
          <w:numId w:val="4"/>
        </w:numPr>
        <w:autoSpaceDE w:val="0"/>
        <w:autoSpaceDN w:val="0"/>
        <w:jc w:val="both"/>
        <w:rPr>
          <w:rFonts w:ascii="Garamond" w:hAnsi="Garamond"/>
          <w:iCs/>
          <w:sz w:val="24"/>
          <w:szCs w:val="24"/>
        </w:rPr>
      </w:pPr>
      <w:r w:rsidRPr="00C600CD">
        <w:rPr>
          <w:rFonts w:ascii="Garamond" w:hAnsi="Garamond"/>
          <w:b/>
          <w:iCs/>
          <w:sz w:val="24"/>
          <w:szCs w:val="24"/>
        </w:rPr>
        <w:t xml:space="preserve">Mgr. Danuši </w:t>
      </w:r>
      <w:proofErr w:type="spellStart"/>
      <w:r w:rsidRPr="00C600CD">
        <w:rPr>
          <w:rFonts w:ascii="Garamond" w:hAnsi="Garamond"/>
          <w:b/>
          <w:iCs/>
          <w:sz w:val="24"/>
          <w:szCs w:val="24"/>
        </w:rPr>
        <w:t>Ehrenbergerové</w:t>
      </w:r>
      <w:proofErr w:type="spellEnd"/>
      <w:r w:rsidRPr="00C600CD">
        <w:rPr>
          <w:rFonts w:ascii="Garamond" w:hAnsi="Garamond"/>
          <w:b/>
          <w:iCs/>
          <w:sz w:val="24"/>
          <w:szCs w:val="24"/>
        </w:rPr>
        <w:t xml:space="preserve"> se přidělují k vyřízení neskončené věci v senátu 5T</w:t>
      </w:r>
      <w:r w:rsidRPr="00C600CD">
        <w:rPr>
          <w:rFonts w:ascii="Garamond" w:hAnsi="Garamond"/>
          <w:iCs/>
          <w:sz w:val="24"/>
          <w:szCs w:val="24"/>
        </w:rPr>
        <w:t xml:space="preserve"> JUDr. Milana Kučery, Ph.D. včetně celé </w:t>
      </w:r>
      <w:proofErr w:type="spellStart"/>
      <w:r w:rsidRPr="00C600CD">
        <w:rPr>
          <w:rFonts w:ascii="Garamond" w:hAnsi="Garamond"/>
          <w:iCs/>
          <w:sz w:val="24"/>
          <w:szCs w:val="24"/>
        </w:rPr>
        <w:t>porozsudkové</w:t>
      </w:r>
      <w:proofErr w:type="spellEnd"/>
      <w:r w:rsidRPr="00C600CD">
        <w:rPr>
          <w:rFonts w:ascii="Garamond" w:hAnsi="Garamond"/>
          <w:iCs/>
          <w:sz w:val="24"/>
          <w:szCs w:val="24"/>
        </w:rPr>
        <w:t xml:space="preserve"> agendy,</w:t>
      </w:r>
    </w:p>
    <w:p w:rsidR="005B1DDB" w:rsidRPr="00C600CD" w:rsidRDefault="005B1DDB" w:rsidP="005B1DDB">
      <w:pPr>
        <w:pStyle w:val="Odstavecseseznamem"/>
        <w:autoSpaceDE w:val="0"/>
        <w:autoSpaceDN w:val="0"/>
        <w:jc w:val="both"/>
        <w:rPr>
          <w:rFonts w:ascii="Garamond" w:hAnsi="Garamond"/>
          <w:iCs/>
          <w:sz w:val="24"/>
          <w:szCs w:val="24"/>
        </w:rPr>
      </w:pPr>
      <w:r w:rsidRPr="00C600CD">
        <w:rPr>
          <w:rFonts w:ascii="Garamond" w:hAnsi="Garamond"/>
          <w:iCs/>
          <w:sz w:val="24"/>
          <w:szCs w:val="24"/>
        </w:rPr>
        <w:t>zástup dle běžného rozvrhu práce,</w:t>
      </w:r>
    </w:p>
    <w:p w:rsidR="005B1DDB" w:rsidRPr="00C600CD" w:rsidRDefault="005B1DDB" w:rsidP="005B1DDB">
      <w:pPr>
        <w:pStyle w:val="Odstavecseseznamem"/>
        <w:autoSpaceDE w:val="0"/>
        <w:autoSpaceDN w:val="0"/>
        <w:jc w:val="both"/>
        <w:rPr>
          <w:rFonts w:ascii="Garamond" w:hAnsi="Garamond"/>
          <w:iCs/>
          <w:sz w:val="24"/>
          <w:szCs w:val="24"/>
        </w:rPr>
      </w:pPr>
    </w:p>
    <w:p w:rsidR="005B1DDB" w:rsidRPr="00C600CD" w:rsidRDefault="005B1DDB" w:rsidP="005B1DDB">
      <w:pPr>
        <w:pStyle w:val="Odstavecseseznamem"/>
        <w:numPr>
          <w:ilvl w:val="0"/>
          <w:numId w:val="4"/>
        </w:numPr>
        <w:autoSpaceDE w:val="0"/>
        <w:autoSpaceDN w:val="0"/>
        <w:jc w:val="both"/>
        <w:rPr>
          <w:rFonts w:ascii="Garamond" w:hAnsi="Garamond"/>
          <w:iCs/>
          <w:sz w:val="24"/>
          <w:szCs w:val="24"/>
        </w:rPr>
      </w:pPr>
      <w:r w:rsidRPr="00C600CD">
        <w:rPr>
          <w:rFonts w:ascii="Garamond" w:hAnsi="Garamond"/>
          <w:b/>
          <w:iCs/>
          <w:sz w:val="24"/>
          <w:szCs w:val="24"/>
        </w:rPr>
        <w:t>agendu C-RO vyřizuje soudní tajemnice Jana Linhová</w:t>
      </w:r>
      <w:r w:rsidRPr="00C600CD">
        <w:rPr>
          <w:rFonts w:ascii="Garamond" w:hAnsi="Garamond"/>
          <w:iCs/>
          <w:sz w:val="24"/>
          <w:szCs w:val="24"/>
        </w:rPr>
        <w:t xml:space="preserve"> namísto Jany </w:t>
      </w:r>
      <w:proofErr w:type="spellStart"/>
      <w:r w:rsidRPr="00C600CD">
        <w:rPr>
          <w:rFonts w:ascii="Garamond" w:hAnsi="Garamond"/>
          <w:iCs/>
          <w:sz w:val="24"/>
          <w:szCs w:val="24"/>
        </w:rPr>
        <w:t>Švepešové</w:t>
      </w:r>
      <w:proofErr w:type="spellEnd"/>
      <w:r w:rsidRPr="00C600CD">
        <w:rPr>
          <w:rFonts w:ascii="Garamond" w:hAnsi="Garamond"/>
          <w:iCs/>
          <w:sz w:val="24"/>
          <w:szCs w:val="24"/>
        </w:rPr>
        <w:t xml:space="preserve"> </w:t>
      </w:r>
    </w:p>
    <w:p w:rsidR="005B1DDB" w:rsidRPr="00C600CD" w:rsidRDefault="005B1DDB" w:rsidP="005B1DDB">
      <w:pPr>
        <w:pStyle w:val="Odstavecseseznamem"/>
        <w:autoSpaceDE w:val="0"/>
        <w:autoSpaceDN w:val="0"/>
        <w:jc w:val="both"/>
        <w:rPr>
          <w:rFonts w:ascii="Garamond" w:hAnsi="Garamond"/>
          <w:iCs/>
          <w:sz w:val="24"/>
          <w:szCs w:val="24"/>
        </w:rPr>
      </w:pPr>
    </w:p>
    <w:p w:rsidR="005B1DDB" w:rsidRPr="00C600CD" w:rsidRDefault="005B1DDB" w:rsidP="005B1DDB">
      <w:pPr>
        <w:pStyle w:val="Odstavecseseznamem"/>
        <w:numPr>
          <w:ilvl w:val="0"/>
          <w:numId w:val="4"/>
        </w:numPr>
        <w:autoSpaceDE w:val="0"/>
        <w:autoSpaceDN w:val="0"/>
        <w:jc w:val="both"/>
        <w:rPr>
          <w:rFonts w:ascii="Garamond" w:hAnsi="Garamond"/>
          <w:iCs/>
          <w:sz w:val="24"/>
          <w:szCs w:val="24"/>
        </w:rPr>
      </w:pPr>
      <w:r w:rsidRPr="00C600CD">
        <w:rPr>
          <w:rFonts w:ascii="Garamond" w:hAnsi="Garamond"/>
          <w:b/>
          <w:iCs/>
          <w:sz w:val="24"/>
          <w:szCs w:val="24"/>
        </w:rPr>
        <w:t xml:space="preserve">agendu 0P, </w:t>
      </w:r>
      <w:proofErr w:type="spellStart"/>
      <w:r w:rsidRPr="00C600CD">
        <w:rPr>
          <w:rFonts w:ascii="Garamond" w:hAnsi="Garamond"/>
          <w:b/>
          <w:iCs/>
          <w:sz w:val="24"/>
          <w:szCs w:val="24"/>
        </w:rPr>
        <w:t>PaNc</w:t>
      </w:r>
      <w:proofErr w:type="spellEnd"/>
      <w:r w:rsidRPr="00C600CD">
        <w:rPr>
          <w:rFonts w:ascii="Garamond" w:hAnsi="Garamond"/>
          <w:b/>
          <w:iCs/>
          <w:sz w:val="24"/>
          <w:szCs w:val="24"/>
        </w:rPr>
        <w:t xml:space="preserve">, </w:t>
      </w:r>
      <w:proofErr w:type="spellStart"/>
      <w:r w:rsidRPr="00C600CD">
        <w:rPr>
          <w:rFonts w:ascii="Garamond" w:hAnsi="Garamond"/>
          <w:b/>
          <w:iCs/>
          <w:sz w:val="24"/>
          <w:szCs w:val="24"/>
        </w:rPr>
        <w:t>Nc</w:t>
      </w:r>
      <w:proofErr w:type="spellEnd"/>
      <w:r w:rsidRPr="00C600CD">
        <w:rPr>
          <w:rFonts w:ascii="Garamond" w:hAnsi="Garamond"/>
          <w:b/>
          <w:iCs/>
          <w:sz w:val="24"/>
          <w:szCs w:val="24"/>
        </w:rPr>
        <w:t xml:space="preserve">, T, </w:t>
      </w:r>
      <w:proofErr w:type="spellStart"/>
      <w:r w:rsidRPr="00C600CD">
        <w:rPr>
          <w:rFonts w:ascii="Garamond" w:hAnsi="Garamond"/>
          <w:b/>
          <w:iCs/>
          <w:sz w:val="24"/>
          <w:szCs w:val="24"/>
        </w:rPr>
        <w:t>Tm</w:t>
      </w:r>
      <w:proofErr w:type="spellEnd"/>
      <w:r w:rsidRPr="00C600CD">
        <w:rPr>
          <w:rFonts w:ascii="Garamond" w:hAnsi="Garamond"/>
          <w:b/>
          <w:iCs/>
          <w:sz w:val="24"/>
          <w:szCs w:val="24"/>
        </w:rPr>
        <w:t xml:space="preserve"> – činnost dle § </w:t>
      </w:r>
      <w:proofErr w:type="gramStart"/>
      <w:r w:rsidRPr="00C600CD">
        <w:rPr>
          <w:rFonts w:ascii="Garamond" w:hAnsi="Garamond"/>
          <w:b/>
          <w:iCs/>
          <w:sz w:val="24"/>
          <w:szCs w:val="24"/>
        </w:rPr>
        <w:t>11,12,14 z.č.</w:t>
      </w:r>
      <w:proofErr w:type="gramEnd"/>
      <w:r w:rsidRPr="00C600CD">
        <w:rPr>
          <w:rFonts w:ascii="Garamond" w:hAnsi="Garamond"/>
          <w:b/>
          <w:iCs/>
          <w:sz w:val="24"/>
          <w:szCs w:val="24"/>
        </w:rPr>
        <w:t xml:space="preserve"> 121/2008 Sb. vyřizuje Mgr. Pavel </w:t>
      </w:r>
      <w:proofErr w:type="spellStart"/>
      <w:r w:rsidRPr="00C600CD">
        <w:rPr>
          <w:rFonts w:ascii="Garamond" w:hAnsi="Garamond"/>
          <w:b/>
          <w:iCs/>
          <w:sz w:val="24"/>
          <w:szCs w:val="24"/>
        </w:rPr>
        <w:t>Kumšta</w:t>
      </w:r>
      <w:proofErr w:type="spellEnd"/>
      <w:r w:rsidRPr="00C600CD">
        <w:rPr>
          <w:rFonts w:ascii="Garamond" w:hAnsi="Garamond"/>
          <w:iCs/>
          <w:sz w:val="24"/>
          <w:szCs w:val="24"/>
        </w:rPr>
        <w:t>, asistent soudce (Mgr. Eliška Kasková, asistentka soudce - odchod na MD)</w:t>
      </w:r>
    </w:p>
    <w:p w:rsidR="005B1DDB" w:rsidRPr="00C600CD" w:rsidRDefault="005B1DDB" w:rsidP="005B1DDB">
      <w:pPr>
        <w:pStyle w:val="Odstavecseseznamem"/>
        <w:rPr>
          <w:rFonts w:ascii="Garamond" w:hAnsi="Garamond"/>
          <w:iCs/>
          <w:sz w:val="24"/>
          <w:szCs w:val="24"/>
        </w:rPr>
      </w:pPr>
    </w:p>
    <w:p w:rsidR="005B1DDB" w:rsidRPr="00C600CD" w:rsidRDefault="005B1DDB" w:rsidP="005B1DDB">
      <w:pPr>
        <w:pStyle w:val="Odstavecseseznamem"/>
        <w:numPr>
          <w:ilvl w:val="0"/>
          <w:numId w:val="4"/>
        </w:numPr>
        <w:autoSpaceDE w:val="0"/>
        <w:autoSpaceDN w:val="0"/>
        <w:jc w:val="both"/>
        <w:rPr>
          <w:rFonts w:ascii="Garamond" w:hAnsi="Garamond"/>
          <w:iCs/>
          <w:sz w:val="24"/>
          <w:szCs w:val="24"/>
        </w:rPr>
      </w:pPr>
      <w:r w:rsidRPr="00C600CD">
        <w:rPr>
          <w:rFonts w:ascii="Garamond" w:hAnsi="Garamond"/>
          <w:b/>
          <w:iCs/>
          <w:sz w:val="24"/>
          <w:szCs w:val="24"/>
        </w:rPr>
        <w:t xml:space="preserve">agendu C, </w:t>
      </w:r>
      <w:proofErr w:type="spellStart"/>
      <w:r w:rsidRPr="00C600CD">
        <w:rPr>
          <w:rFonts w:ascii="Garamond" w:hAnsi="Garamond"/>
          <w:b/>
          <w:iCs/>
          <w:sz w:val="24"/>
          <w:szCs w:val="24"/>
        </w:rPr>
        <w:t>Ec</w:t>
      </w:r>
      <w:proofErr w:type="spellEnd"/>
      <w:r w:rsidRPr="00C600CD">
        <w:rPr>
          <w:rFonts w:ascii="Garamond" w:hAnsi="Garamond"/>
          <w:b/>
          <w:iCs/>
          <w:sz w:val="24"/>
          <w:szCs w:val="24"/>
        </w:rPr>
        <w:t xml:space="preserve">, </w:t>
      </w:r>
      <w:proofErr w:type="spellStart"/>
      <w:r w:rsidRPr="00C600CD">
        <w:rPr>
          <w:rFonts w:ascii="Garamond" w:hAnsi="Garamond"/>
          <w:b/>
          <w:iCs/>
          <w:sz w:val="24"/>
          <w:szCs w:val="24"/>
        </w:rPr>
        <w:t>Nc</w:t>
      </w:r>
      <w:proofErr w:type="spellEnd"/>
      <w:r w:rsidRPr="00C600CD">
        <w:rPr>
          <w:rFonts w:ascii="Garamond" w:hAnsi="Garamond"/>
          <w:b/>
          <w:iCs/>
          <w:sz w:val="24"/>
          <w:szCs w:val="24"/>
        </w:rPr>
        <w:t xml:space="preserve">, Cd – činnost dle § 11, </w:t>
      </w:r>
      <w:proofErr w:type="gramStart"/>
      <w:r w:rsidRPr="00C600CD">
        <w:rPr>
          <w:rFonts w:ascii="Garamond" w:hAnsi="Garamond"/>
          <w:b/>
          <w:iCs/>
          <w:sz w:val="24"/>
          <w:szCs w:val="24"/>
        </w:rPr>
        <w:t>12 z.č.</w:t>
      </w:r>
      <w:proofErr w:type="gramEnd"/>
      <w:r w:rsidRPr="00C600CD">
        <w:rPr>
          <w:rFonts w:ascii="Garamond" w:hAnsi="Garamond"/>
          <w:b/>
          <w:iCs/>
          <w:sz w:val="24"/>
          <w:szCs w:val="24"/>
        </w:rPr>
        <w:t xml:space="preserve"> 121/2008 Sb. vyřizuje Mgr. Hana </w:t>
      </w:r>
      <w:proofErr w:type="spellStart"/>
      <w:r w:rsidRPr="00C600CD">
        <w:rPr>
          <w:rFonts w:ascii="Garamond" w:hAnsi="Garamond"/>
          <w:b/>
          <w:iCs/>
          <w:sz w:val="24"/>
          <w:szCs w:val="24"/>
        </w:rPr>
        <w:t>Bouchema</w:t>
      </w:r>
      <w:proofErr w:type="spellEnd"/>
      <w:r w:rsidRPr="00C600CD">
        <w:rPr>
          <w:rFonts w:ascii="Garamond" w:hAnsi="Garamond"/>
          <w:b/>
          <w:iCs/>
          <w:sz w:val="24"/>
          <w:szCs w:val="24"/>
        </w:rPr>
        <w:t>,</w:t>
      </w:r>
      <w:r w:rsidRPr="00C600CD">
        <w:rPr>
          <w:rFonts w:ascii="Garamond" w:hAnsi="Garamond"/>
          <w:iCs/>
          <w:sz w:val="24"/>
          <w:szCs w:val="24"/>
        </w:rPr>
        <w:t xml:space="preserve"> asistentka soudce</w:t>
      </w:r>
    </w:p>
    <w:p w:rsidR="005B1DDB" w:rsidRPr="00C600CD" w:rsidRDefault="005B1DDB" w:rsidP="005B1DDB">
      <w:pPr>
        <w:autoSpaceDE w:val="0"/>
        <w:autoSpaceDN w:val="0"/>
        <w:jc w:val="both"/>
        <w:rPr>
          <w:rFonts w:ascii="Garamond" w:hAnsi="Garamond"/>
          <w:iCs/>
          <w:sz w:val="24"/>
          <w:szCs w:val="24"/>
        </w:rPr>
      </w:pPr>
    </w:p>
    <w:p w:rsidR="005B1DDB" w:rsidRPr="00C600CD" w:rsidRDefault="005B1DDB" w:rsidP="005B1DDB">
      <w:pPr>
        <w:pStyle w:val="Odstavecseseznamem"/>
        <w:autoSpaceDE w:val="0"/>
        <w:autoSpaceDN w:val="0"/>
        <w:jc w:val="both"/>
        <w:rPr>
          <w:rFonts w:ascii="Garamond" w:hAnsi="Garamond"/>
          <w:iCs/>
          <w:sz w:val="24"/>
          <w:szCs w:val="24"/>
        </w:rPr>
      </w:pPr>
    </w:p>
    <w:p w:rsidR="00383E73" w:rsidRPr="00C600CD" w:rsidRDefault="0037088D" w:rsidP="00383E73">
      <w:pPr>
        <w:autoSpaceDE w:val="0"/>
        <w:autoSpaceDN w:val="0"/>
        <w:jc w:val="both"/>
        <w:rPr>
          <w:rFonts w:ascii="Garamond" w:hAnsi="Garamond"/>
          <w:iCs/>
          <w:sz w:val="24"/>
          <w:szCs w:val="24"/>
        </w:rPr>
      </w:pPr>
      <w:r w:rsidRPr="00C600CD">
        <w:rPr>
          <w:rFonts w:ascii="Garamond" w:hAnsi="Garamond"/>
          <w:iCs/>
          <w:sz w:val="24"/>
          <w:szCs w:val="24"/>
        </w:rPr>
        <w:t xml:space="preserve">V Českých Budějovicích </w:t>
      </w:r>
      <w:r w:rsidR="001D7E2F" w:rsidRPr="00C600CD">
        <w:rPr>
          <w:rFonts w:ascii="Garamond" w:hAnsi="Garamond"/>
          <w:iCs/>
          <w:sz w:val="24"/>
          <w:szCs w:val="24"/>
        </w:rPr>
        <w:t>26</w:t>
      </w:r>
      <w:r w:rsidRPr="00C600CD">
        <w:rPr>
          <w:rFonts w:ascii="Garamond" w:hAnsi="Garamond"/>
          <w:iCs/>
          <w:sz w:val="24"/>
          <w:szCs w:val="24"/>
        </w:rPr>
        <w:t>. 2. 2019</w:t>
      </w:r>
    </w:p>
    <w:p w:rsidR="0037088D" w:rsidRPr="00C600CD" w:rsidRDefault="0037088D" w:rsidP="001D7E2F">
      <w:pPr>
        <w:autoSpaceDE w:val="0"/>
        <w:autoSpaceDN w:val="0"/>
        <w:spacing w:after="0" w:line="240" w:lineRule="auto"/>
        <w:jc w:val="both"/>
        <w:rPr>
          <w:rFonts w:ascii="Garamond" w:hAnsi="Garamond"/>
          <w:iCs/>
          <w:sz w:val="24"/>
          <w:szCs w:val="24"/>
        </w:rPr>
      </w:pPr>
    </w:p>
    <w:p w:rsidR="001D7E2F" w:rsidRPr="00C600CD" w:rsidRDefault="001D7E2F" w:rsidP="001D7E2F">
      <w:pPr>
        <w:autoSpaceDE w:val="0"/>
        <w:autoSpaceDN w:val="0"/>
        <w:spacing w:after="0" w:line="240" w:lineRule="auto"/>
        <w:jc w:val="both"/>
        <w:rPr>
          <w:rFonts w:ascii="Garamond" w:hAnsi="Garamond"/>
          <w:iCs/>
          <w:sz w:val="24"/>
          <w:szCs w:val="24"/>
        </w:rPr>
      </w:pPr>
    </w:p>
    <w:p w:rsidR="001D7E2F" w:rsidRPr="00C600CD" w:rsidRDefault="001D7E2F" w:rsidP="001D7E2F">
      <w:pPr>
        <w:autoSpaceDE w:val="0"/>
        <w:autoSpaceDN w:val="0"/>
        <w:spacing w:after="0" w:line="240" w:lineRule="auto"/>
        <w:jc w:val="both"/>
        <w:rPr>
          <w:rFonts w:ascii="Garamond" w:hAnsi="Garamond"/>
          <w:iCs/>
          <w:sz w:val="24"/>
          <w:szCs w:val="24"/>
        </w:rPr>
      </w:pPr>
    </w:p>
    <w:p w:rsidR="0037088D" w:rsidRPr="00C600CD" w:rsidRDefault="0037088D" w:rsidP="001D7E2F">
      <w:pPr>
        <w:autoSpaceDE w:val="0"/>
        <w:autoSpaceDN w:val="0"/>
        <w:spacing w:after="0" w:line="240" w:lineRule="auto"/>
        <w:jc w:val="both"/>
        <w:rPr>
          <w:rFonts w:ascii="Garamond" w:hAnsi="Garamond"/>
          <w:iCs/>
          <w:sz w:val="24"/>
          <w:szCs w:val="24"/>
        </w:rPr>
      </w:pPr>
      <w:r w:rsidRPr="00C600CD">
        <w:rPr>
          <w:rFonts w:ascii="Garamond" w:hAnsi="Garamond"/>
          <w:iCs/>
          <w:sz w:val="24"/>
          <w:szCs w:val="24"/>
        </w:rPr>
        <w:t xml:space="preserve">JUDr. Pavel Pavlátka </w:t>
      </w:r>
    </w:p>
    <w:p w:rsidR="0037088D" w:rsidRPr="00C600CD" w:rsidRDefault="0037088D" w:rsidP="001D7E2F">
      <w:pPr>
        <w:autoSpaceDE w:val="0"/>
        <w:autoSpaceDN w:val="0"/>
        <w:spacing w:after="0" w:line="240" w:lineRule="auto"/>
        <w:jc w:val="both"/>
        <w:rPr>
          <w:rFonts w:ascii="Garamond" w:hAnsi="Garamond"/>
          <w:iCs/>
          <w:sz w:val="24"/>
          <w:szCs w:val="24"/>
        </w:rPr>
      </w:pPr>
      <w:r w:rsidRPr="00C600CD">
        <w:rPr>
          <w:rFonts w:ascii="Garamond" w:hAnsi="Garamond"/>
          <w:iCs/>
          <w:sz w:val="24"/>
          <w:szCs w:val="24"/>
        </w:rPr>
        <w:t xml:space="preserve">předseda </w:t>
      </w:r>
      <w:r w:rsidR="001D7E2F" w:rsidRPr="00C600CD">
        <w:rPr>
          <w:rFonts w:ascii="Garamond" w:hAnsi="Garamond"/>
          <w:iCs/>
          <w:sz w:val="24"/>
          <w:szCs w:val="24"/>
        </w:rPr>
        <w:t xml:space="preserve">okresního </w:t>
      </w:r>
      <w:r w:rsidRPr="00C600CD">
        <w:rPr>
          <w:rFonts w:ascii="Garamond" w:hAnsi="Garamond"/>
          <w:iCs/>
          <w:sz w:val="24"/>
          <w:szCs w:val="24"/>
        </w:rPr>
        <w:t>soudu</w:t>
      </w:r>
    </w:p>
    <w:p w:rsidR="00CF58E0" w:rsidRPr="00C600CD" w:rsidRDefault="00CF58E0" w:rsidP="001D7E2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sectPr w:rsidR="00CF58E0" w:rsidRPr="00C600CD" w:rsidSect="00593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12695"/>
    <w:multiLevelType w:val="hybridMultilevel"/>
    <w:tmpl w:val="2444AD36"/>
    <w:lvl w:ilvl="0" w:tplc="6DE67AFA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96468"/>
    <w:multiLevelType w:val="hybridMultilevel"/>
    <w:tmpl w:val="2588322C"/>
    <w:lvl w:ilvl="0" w:tplc="32AAF0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9FE4242"/>
    <w:multiLevelType w:val="hybridMultilevel"/>
    <w:tmpl w:val="5534177C"/>
    <w:lvl w:ilvl="0" w:tplc="546C108E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354819"/>
    <w:multiLevelType w:val="hybridMultilevel"/>
    <w:tmpl w:val="471A3084"/>
    <w:lvl w:ilvl="0" w:tplc="08528F6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docVars>
    <w:docVar w:name="AUTOOPEN_SPUSTENO" w:val="T"/>
    <w:docVar w:name="DB_ID_DOK" w:val="změna RP1-2019.docx 2019/02/21 06:44:28"/>
    <w:docVar w:name="DOKUMENT_ADRESAR_FS" w:val="C:\TMP\DB"/>
    <w:docVar w:name="DOKUMENT_AUTOMATICKE_UKLADANI" w:val="ANO"/>
    <w:docVar w:name="DOKUMENT_PERIODA_UKLADANI" w:val="5"/>
  </w:docVars>
  <w:rsids>
    <w:rsidRoot w:val="007A05E2"/>
    <w:rsid w:val="00146C80"/>
    <w:rsid w:val="001B2253"/>
    <w:rsid w:val="001D7E2F"/>
    <w:rsid w:val="0028233D"/>
    <w:rsid w:val="002A082A"/>
    <w:rsid w:val="002D332F"/>
    <w:rsid w:val="00346E48"/>
    <w:rsid w:val="00347462"/>
    <w:rsid w:val="0037088D"/>
    <w:rsid w:val="00383E73"/>
    <w:rsid w:val="003B0F05"/>
    <w:rsid w:val="003F606F"/>
    <w:rsid w:val="00446232"/>
    <w:rsid w:val="004552C6"/>
    <w:rsid w:val="00485E07"/>
    <w:rsid w:val="0059310B"/>
    <w:rsid w:val="005B1DDB"/>
    <w:rsid w:val="005E18C6"/>
    <w:rsid w:val="005E1A46"/>
    <w:rsid w:val="0073348A"/>
    <w:rsid w:val="00791667"/>
    <w:rsid w:val="007A05E2"/>
    <w:rsid w:val="007D56D5"/>
    <w:rsid w:val="007E24EE"/>
    <w:rsid w:val="007F10B6"/>
    <w:rsid w:val="00843579"/>
    <w:rsid w:val="00876149"/>
    <w:rsid w:val="009407F0"/>
    <w:rsid w:val="009807FA"/>
    <w:rsid w:val="009819A7"/>
    <w:rsid w:val="009877B1"/>
    <w:rsid w:val="009B5E37"/>
    <w:rsid w:val="009F4D42"/>
    <w:rsid w:val="00AC0AA1"/>
    <w:rsid w:val="00AD1F02"/>
    <w:rsid w:val="00AE11E0"/>
    <w:rsid w:val="00B16161"/>
    <w:rsid w:val="00BC01C0"/>
    <w:rsid w:val="00BD76FF"/>
    <w:rsid w:val="00C32C71"/>
    <w:rsid w:val="00C600CD"/>
    <w:rsid w:val="00C7085B"/>
    <w:rsid w:val="00C875DA"/>
    <w:rsid w:val="00CA3FC9"/>
    <w:rsid w:val="00CA7B46"/>
    <w:rsid w:val="00CF0869"/>
    <w:rsid w:val="00CF58E0"/>
    <w:rsid w:val="00EC495E"/>
    <w:rsid w:val="00F0360D"/>
    <w:rsid w:val="00F73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310B"/>
  </w:style>
  <w:style w:type="paragraph" w:styleId="Nadpis1">
    <w:name w:val="heading 1"/>
    <w:basedOn w:val="Normln"/>
    <w:next w:val="Normln"/>
    <w:link w:val="Nadpis1Char"/>
    <w:uiPriority w:val="99"/>
    <w:qFormat/>
    <w:rsid w:val="002D332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2D332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D332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2D332F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D332F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F58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5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osoud.cbu.justice.cz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13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jurmmir</dc:creator>
  <cp:lastModifiedBy>Jana Effmertová</cp:lastModifiedBy>
  <cp:revision>7</cp:revision>
  <cp:lastPrinted>2019-02-26T12:24:00Z</cp:lastPrinted>
  <dcterms:created xsi:type="dcterms:W3CDTF">2019-02-26T12:12:00Z</dcterms:created>
  <dcterms:modified xsi:type="dcterms:W3CDTF">2019-02-27T11:39:00Z</dcterms:modified>
</cp:coreProperties>
</file>