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294" w:rsidRDefault="00186294" w:rsidP="00186294">
      <w:pPr>
        <w:pStyle w:val="Nadpis1"/>
        <w:numPr>
          <w:ilvl w:val="0"/>
          <w:numId w:val="0"/>
        </w:numPr>
        <w:ind w:left="432"/>
        <w:jc w:val="center"/>
        <w:rPr>
          <w:rFonts w:ascii="Garamond" w:hAnsi="Garamond"/>
          <w:caps/>
          <w:sz w:val="36"/>
          <w:szCs w:val="36"/>
          <w:u w:val="none"/>
        </w:rPr>
      </w:pPr>
      <w:r>
        <w:rPr>
          <w:rFonts w:ascii="Garamond" w:hAnsi="Garamond"/>
          <w:bCs/>
          <w:caps/>
          <w:sz w:val="36"/>
          <w:szCs w:val="36"/>
          <w:u w:val="none"/>
        </w:rPr>
        <w:t>Okresní soud v berouně</w:t>
      </w:r>
    </w:p>
    <w:p w:rsidR="00186294" w:rsidRDefault="00186294" w:rsidP="00186294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Wagnerovo náměstí č. 1249/3, 266 47 Beroun</w:t>
      </w:r>
    </w:p>
    <w:p w:rsidR="00186294" w:rsidRDefault="00186294" w:rsidP="00186294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___________________________________________________________________________</w:t>
      </w:r>
    </w:p>
    <w:p w:rsidR="00186294" w:rsidRDefault="00186294" w:rsidP="00186294">
      <w:pPr>
        <w:tabs>
          <w:tab w:val="left" w:pos="0"/>
        </w:tabs>
        <w:jc w:val="center"/>
        <w:rPr>
          <w:rFonts w:ascii="Garamond" w:hAnsi="Garamond"/>
          <w:bCs/>
        </w:rPr>
      </w:pPr>
      <w:r>
        <w:rPr>
          <w:rFonts w:ascii="Garamond" w:hAnsi="Garamond"/>
        </w:rPr>
        <w:t xml:space="preserve">tel.: </w:t>
      </w:r>
      <w:r>
        <w:rPr>
          <w:rFonts w:ascii="Garamond" w:hAnsi="Garamond"/>
          <w:bCs/>
        </w:rPr>
        <w:t xml:space="preserve">311 604 548, </w:t>
      </w:r>
      <w:r>
        <w:rPr>
          <w:rFonts w:ascii="Garamond" w:hAnsi="Garamond"/>
        </w:rPr>
        <w:t xml:space="preserve">fax: </w:t>
      </w:r>
      <w:r>
        <w:rPr>
          <w:rFonts w:ascii="Garamond" w:hAnsi="Garamond"/>
          <w:bCs/>
        </w:rPr>
        <w:t xml:space="preserve">257 005 053, </w:t>
      </w:r>
      <w:r>
        <w:rPr>
          <w:rFonts w:ascii="Garamond" w:hAnsi="Garamond"/>
        </w:rPr>
        <w:t xml:space="preserve">e-mail: </w:t>
      </w:r>
      <w:hyperlink r:id="rId6" w:history="1">
        <w:r>
          <w:rPr>
            <w:rStyle w:val="Hypertextovodkaz"/>
            <w:rFonts w:ascii="Garamond" w:hAnsi="Garamond"/>
          </w:rPr>
          <w:t>podatelna@osoud.ber.justice.cz</w:t>
        </w:r>
      </w:hyperlink>
      <w:r>
        <w:rPr>
          <w:rFonts w:ascii="Garamond" w:hAnsi="Garamond"/>
        </w:rPr>
        <w:t xml:space="preserve">, ID DS: </w:t>
      </w:r>
      <w:proofErr w:type="spellStart"/>
      <w:r>
        <w:rPr>
          <w:rFonts w:ascii="Garamond" w:hAnsi="Garamond"/>
        </w:rPr>
        <w:t>npyabyy</w:t>
      </w:r>
      <w:proofErr w:type="spellEnd"/>
      <w:r>
        <w:rPr>
          <w:rFonts w:ascii="Garamond" w:hAnsi="Garamond"/>
        </w:rPr>
        <w:t xml:space="preserve">   </w:t>
      </w:r>
    </w:p>
    <w:p w:rsidR="00186294" w:rsidRDefault="00186294" w:rsidP="00186294">
      <w:pPr>
        <w:pStyle w:val="Nadpis2"/>
        <w:numPr>
          <w:ilvl w:val="0"/>
          <w:numId w:val="0"/>
        </w:numPr>
        <w:rPr>
          <w:rFonts w:ascii="Garamond" w:hAnsi="Garamond"/>
        </w:rPr>
      </w:pPr>
    </w:p>
    <w:p w:rsidR="00186294" w:rsidRDefault="00186294" w:rsidP="00186294">
      <w:pPr>
        <w:pStyle w:val="Nadpis2"/>
        <w:numPr>
          <w:ilvl w:val="0"/>
          <w:numId w:val="0"/>
        </w:numPr>
        <w:rPr>
          <w:rFonts w:ascii="Garamond" w:hAnsi="Garamond"/>
        </w:rPr>
      </w:pPr>
      <w:r>
        <w:rPr>
          <w:rFonts w:ascii="Garamond" w:hAnsi="Garamond"/>
        </w:rPr>
        <w:t xml:space="preserve">30 </w:t>
      </w:r>
      <w:proofErr w:type="spellStart"/>
      <w:r>
        <w:rPr>
          <w:rFonts w:ascii="Garamond" w:hAnsi="Garamond"/>
        </w:rPr>
        <w:t>Spr</w:t>
      </w:r>
      <w:proofErr w:type="spellEnd"/>
      <w:r>
        <w:rPr>
          <w:rFonts w:ascii="Garamond" w:hAnsi="Garamond"/>
        </w:rPr>
        <w:t xml:space="preserve"> </w:t>
      </w:r>
      <w:r w:rsidR="00F235F0">
        <w:rPr>
          <w:rFonts w:ascii="Garamond" w:hAnsi="Garamond"/>
        </w:rPr>
        <w:t>397</w:t>
      </w:r>
      <w:r>
        <w:rPr>
          <w:rFonts w:ascii="Garamond" w:hAnsi="Garamond"/>
        </w:rPr>
        <w:t>/202</w:t>
      </w:r>
      <w:r w:rsidR="00F235F0">
        <w:rPr>
          <w:rFonts w:ascii="Garamond" w:hAnsi="Garamond"/>
        </w:rPr>
        <w:t>2</w:t>
      </w:r>
    </w:p>
    <w:p w:rsidR="00186294" w:rsidRDefault="00186294" w:rsidP="00186294"/>
    <w:p w:rsidR="00186294" w:rsidRDefault="00150DB4" w:rsidP="00186294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Změna č. </w:t>
      </w:r>
      <w:r w:rsidR="00D44752">
        <w:rPr>
          <w:rFonts w:ascii="Garamond" w:hAnsi="Garamond"/>
          <w:b/>
          <w:bCs/>
          <w:sz w:val="28"/>
          <w:szCs w:val="28"/>
        </w:rPr>
        <w:t>4</w:t>
      </w:r>
      <w:r w:rsidR="00186294">
        <w:rPr>
          <w:rFonts w:ascii="Garamond" w:hAnsi="Garamond"/>
          <w:b/>
          <w:bCs/>
          <w:sz w:val="28"/>
          <w:szCs w:val="28"/>
        </w:rPr>
        <w:t xml:space="preserve"> Rozvrhu práce </w:t>
      </w:r>
    </w:p>
    <w:p w:rsidR="00186294" w:rsidRDefault="00186294" w:rsidP="00186294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Okres</w:t>
      </w:r>
      <w:r w:rsidR="00F235F0">
        <w:rPr>
          <w:rFonts w:ascii="Garamond" w:hAnsi="Garamond"/>
          <w:b/>
          <w:bCs/>
          <w:sz w:val="28"/>
          <w:szCs w:val="28"/>
        </w:rPr>
        <w:t>ního soudu v Berouně na rok 2023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</w:p>
    <w:p w:rsidR="00186294" w:rsidRDefault="00186294" w:rsidP="00186294">
      <w:pPr>
        <w:jc w:val="both"/>
        <w:rPr>
          <w:rFonts w:ascii="Garamond" w:hAnsi="Garamond"/>
          <w:bCs/>
        </w:rPr>
      </w:pPr>
    </w:p>
    <w:p w:rsidR="00186294" w:rsidRDefault="00186294" w:rsidP="00186294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Rozvrh práce Okres</w:t>
      </w:r>
      <w:r w:rsidR="00F235F0">
        <w:rPr>
          <w:rFonts w:ascii="Garamond" w:hAnsi="Garamond"/>
          <w:bCs/>
        </w:rPr>
        <w:t>ního soudu v Berouně na rok 2023</w:t>
      </w:r>
      <w:r>
        <w:rPr>
          <w:rFonts w:ascii="Garamond" w:hAnsi="Garamond"/>
          <w:bCs/>
        </w:rPr>
        <w:t xml:space="preserve"> (dále jen</w:t>
      </w:r>
      <w:r w:rsidR="00841F91">
        <w:rPr>
          <w:rFonts w:ascii="Garamond" w:hAnsi="Garamond"/>
          <w:bCs/>
        </w:rPr>
        <w:t xml:space="preserve"> „rozvrh“) se mění a doplňuje s </w:t>
      </w:r>
      <w:r>
        <w:rPr>
          <w:rFonts w:ascii="Garamond" w:hAnsi="Garamond"/>
          <w:bCs/>
        </w:rPr>
        <w:t>účinností od </w:t>
      </w:r>
      <w:r w:rsidR="008D2493">
        <w:rPr>
          <w:rFonts w:ascii="Garamond" w:hAnsi="Garamond"/>
          <w:b/>
          <w:bCs/>
        </w:rPr>
        <w:t>1</w:t>
      </w:r>
      <w:r>
        <w:rPr>
          <w:rFonts w:ascii="Garamond" w:hAnsi="Garamond"/>
          <w:b/>
          <w:bCs/>
        </w:rPr>
        <w:t>. </w:t>
      </w:r>
      <w:r w:rsidR="00876FCE">
        <w:rPr>
          <w:rFonts w:ascii="Garamond" w:hAnsi="Garamond"/>
          <w:b/>
          <w:bCs/>
        </w:rPr>
        <w:t>srpna</w:t>
      </w:r>
      <w:r w:rsidR="00F235F0">
        <w:rPr>
          <w:rFonts w:ascii="Garamond" w:hAnsi="Garamond"/>
          <w:b/>
          <w:bCs/>
        </w:rPr>
        <w:t xml:space="preserve"> 2023</w:t>
      </w:r>
      <w:r>
        <w:rPr>
          <w:rFonts w:ascii="Garamond" w:hAnsi="Garamond"/>
          <w:bCs/>
        </w:rPr>
        <w:t xml:space="preserve"> následovně:</w:t>
      </w:r>
    </w:p>
    <w:p w:rsidR="00186294" w:rsidRDefault="00186294" w:rsidP="00F235F0">
      <w:pPr>
        <w:jc w:val="both"/>
        <w:rPr>
          <w:rFonts w:ascii="Garamond" w:hAnsi="Garamond"/>
          <w:bCs/>
        </w:rPr>
      </w:pPr>
    </w:p>
    <w:p w:rsidR="00F235F0" w:rsidRDefault="00F235F0" w:rsidP="00F235F0">
      <w:pPr>
        <w:jc w:val="both"/>
        <w:rPr>
          <w:rFonts w:ascii="Garamond" w:hAnsi="Garamond"/>
          <w:bCs/>
        </w:rPr>
      </w:pPr>
    </w:p>
    <w:p w:rsidR="00FF161E" w:rsidRPr="00C00E3D" w:rsidRDefault="00A765DB" w:rsidP="00FF161E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  <w:bCs/>
        </w:rPr>
        <w:t xml:space="preserve">V části </w:t>
      </w:r>
      <w:r w:rsidR="00876FCE" w:rsidRPr="00A765DB">
        <w:rPr>
          <w:rFonts w:ascii="Garamond" w:hAnsi="Garamond"/>
          <w:b/>
          <w:bCs/>
        </w:rPr>
        <w:t>vedení soudu</w:t>
      </w:r>
      <w:r w:rsidR="00876FCE" w:rsidRPr="00F235F0">
        <w:rPr>
          <w:rFonts w:ascii="Garamond" w:hAnsi="Garamond"/>
          <w:bCs/>
        </w:rPr>
        <w:t xml:space="preserve"> </w:t>
      </w:r>
      <w:r w:rsidR="00876FCE">
        <w:rPr>
          <w:rFonts w:ascii="Garamond" w:hAnsi="Garamond"/>
          <w:bCs/>
        </w:rPr>
        <w:t xml:space="preserve">se u místopředsedkyně soudu </w:t>
      </w:r>
      <w:r w:rsidR="00876FCE" w:rsidRPr="00F235F0">
        <w:rPr>
          <w:rFonts w:ascii="Garamond" w:hAnsi="Garamond"/>
          <w:bCs/>
        </w:rPr>
        <w:t xml:space="preserve">Mgr. </w:t>
      </w:r>
      <w:r w:rsidR="00876FCE">
        <w:rPr>
          <w:rFonts w:ascii="Garamond" w:hAnsi="Garamond"/>
          <w:bCs/>
        </w:rPr>
        <w:t xml:space="preserve">Kristiny Pavlisové odstraňuje text </w:t>
      </w:r>
      <w:r w:rsidR="00876FCE" w:rsidRPr="00F235F0">
        <w:rPr>
          <w:rFonts w:ascii="Garamond" w:hAnsi="Garamond"/>
          <w:bCs/>
        </w:rPr>
        <w:t>„</w:t>
      </w:r>
      <w:r w:rsidR="00876FCE">
        <w:rPr>
          <w:rFonts w:ascii="Garamond" w:hAnsi="Garamond"/>
          <w:bCs/>
        </w:rPr>
        <w:t>pověřena výkonem funkce“.</w:t>
      </w:r>
    </w:p>
    <w:p w:rsidR="00C00E3D" w:rsidRPr="00C00E3D" w:rsidRDefault="00C00E3D" w:rsidP="00C00E3D">
      <w:pPr>
        <w:pStyle w:val="Odstavecseseznamem"/>
        <w:shd w:val="clear" w:color="auto" w:fill="FFFFFF"/>
        <w:tabs>
          <w:tab w:val="left" w:pos="0"/>
        </w:tabs>
        <w:ind w:left="567"/>
        <w:jc w:val="both"/>
        <w:rPr>
          <w:rFonts w:ascii="Garamond" w:hAnsi="Garamond"/>
        </w:rPr>
      </w:pPr>
    </w:p>
    <w:p w:rsidR="00C00E3D" w:rsidRPr="00263F22" w:rsidRDefault="00C00E3D" w:rsidP="00FF161E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  <w:bCs/>
        </w:rPr>
        <w:t xml:space="preserve">V části </w:t>
      </w:r>
      <w:r w:rsidRPr="00C00E3D">
        <w:rPr>
          <w:rFonts w:ascii="Garamond" w:hAnsi="Garamond"/>
          <w:b/>
          <w:bCs/>
        </w:rPr>
        <w:t>Princip přidělování věcí občanskoprávních</w:t>
      </w:r>
      <w:r>
        <w:rPr>
          <w:rFonts w:ascii="Garamond" w:hAnsi="Garamond"/>
          <w:bCs/>
        </w:rPr>
        <w:t xml:space="preserve"> pod bodem 16) se odstraňuje část textu „a 19“.</w:t>
      </w:r>
    </w:p>
    <w:p w:rsidR="00263F22" w:rsidRPr="00FF161E" w:rsidRDefault="00263F22" w:rsidP="00263F22">
      <w:pPr>
        <w:pStyle w:val="Odstavecseseznamem"/>
        <w:shd w:val="clear" w:color="auto" w:fill="FFFFFF"/>
        <w:tabs>
          <w:tab w:val="left" w:pos="0"/>
        </w:tabs>
        <w:ind w:left="567"/>
        <w:jc w:val="both"/>
        <w:rPr>
          <w:rFonts w:ascii="Garamond" w:hAnsi="Garamond"/>
        </w:rPr>
      </w:pPr>
    </w:p>
    <w:p w:rsidR="00FF161E" w:rsidRDefault="00FF161E" w:rsidP="00FF161E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</w:tabs>
        <w:ind w:left="567" w:hanging="567"/>
        <w:jc w:val="both"/>
        <w:rPr>
          <w:rFonts w:ascii="Garamond" w:hAnsi="Garamond"/>
        </w:rPr>
      </w:pPr>
      <w:r w:rsidRPr="00FF161E">
        <w:rPr>
          <w:rFonts w:ascii="Garamond" w:hAnsi="Garamond"/>
          <w:b/>
        </w:rPr>
        <w:t>V soudním oddělení 2</w:t>
      </w:r>
      <w:r>
        <w:rPr>
          <w:rFonts w:ascii="Garamond" w:hAnsi="Garamond"/>
        </w:rPr>
        <w:t xml:space="preserve"> se v části Předseda senátu VSÚ, JČ, AS, VK přidává</w:t>
      </w:r>
      <w:r w:rsidR="003578E3">
        <w:rPr>
          <w:rFonts w:ascii="Garamond" w:hAnsi="Garamond"/>
        </w:rPr>
        <w:t xml:space="preserve"> asistentka soudce</w:t>
      </w:r>
      <w:r>
        <w:rPr>
          <w:rFonts w:ascii="Garamond" w:hAnsi="Garamond"/>
        </w:rPr>
        <w:t xml:space="preserve"> „Mgr. Markéta Králíková“.</w:t>
      </w:r>
    </w:p>
    <w:p w:rsidR="00263F22" w:rsidRPr="00263F22" w:rsidRDefault="00263F22" w:rsidP="00263F22">
      <w:pPr>
        <w:shd w:val="clear" w:color="auto" w:fill="FFFFFF"/>
        <w:tabs>
          <w:tab w:val="left" w:pos="0"/>
        </w:tabs>
        <w:jc w:val="both"/>
        <w:rPr>
          <w:rFonts w:ascii="Garamond" w:hAnsi="Garamond"/>
        </w:rPr>
      </w:pPr>
    </w:p>
    <w:p w:rsidR="00FF161E" w:rsidRPr="00FF161E" w:rsidRDefault="00FF161E" w:rsidP="00FF161E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  <w:b/>
        </w:rPr>
        <w:t>V soudním oddělení 7</w:t>
      </w:r>
      <w:r w:rsidR="00C00E3D">
        <w:rPr>
          <w:rFonts w:ascii="Garamond" w:hAnsi="Garamond"/>
          <w:b/>
        </w:rPr>
        <w:t xml:space="preserve"> (pro agendu rejstříku T)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 xml:space="preserve">se v části </w:t>
      </w:r>
      <w:r w:rsidR="003578E3">
        <w:rPr>
          <w:rFonts w:ascii="Garamond" w:hAnsi="Garamond"/>
        </w:rPr>
        <w:t>Předseda senátu VSÚ, JČ, AS, VK přidává asistentka soudce</w:t>
      </w:r>
      <w:r>
        <w:rPr>
          <w:rFonts w:ascii="Garamond" w:hAnsi="Garamond"/>
        </w:rPr>
        <w:t xml:space="preserve"> „Mgr. Markéta Králíková“.</w:t>
      </w:r>
    </w:p>
    <w:p w:rsidR="00C4033F" w:rsidRPr="00FF161E" w:rsidRDefault="00C4033F" w:rsidP="00FF161E">
      <w:pPr>
        <w:shd w:val="clear" w:color="auto" w:fill="FFFFFF"/>
        <w:tabs>
          <w:tab w:val="left" w:pos="0"/>
        </w:tabs>
        <w:jc w:val="both"/>
        <w:rPr>
          <w:rFonts w:ascii="Garamond" w:hAnsi="Garamond"/>
        </w:rPr>
      </w:pPr>
    </w:p>
    <w:p w:rsidR="00263F22" w:rsidRDefault="00F74D71" w:rsidP="00263F22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ind w:left="567" w:hanging="567"/>
        <w:jc w:val="both"/>
        <w:rPr>
          <w:rFonts w:ascii="Garamond" w:hAnsi="Garamond"/>
        </w:rPr>
      </w:pPr>
      <w:r w:rsidRPr="00E41279">
        <w:rPr>
          <w:rFonts w:ascii="Garamond" w:hAnsi="Garamond"/>
          <w:b/>
        </w:rPr>
        <w:t xml:space="preserve">V soudním oddělení </w:t>
      </w:r>
      <w:r w:rsidR="00876FCE">
        <w:rPr>
          <w:rFonts w:ascii="Garamond" w:hAnsi="Garamond"/>
          <w:b/>
        </w:rPr>
        <w:t>8</w:t>
      </w:r>
      <w:r w:rsidRPr="00E41279">
        <w:rPr>
          <w:rFonts w:ascii="Garamond" w:hAnsi="Garamond"/>
        </w:rPr>
        <w:t xml:space="preserve"> se v</w:t>
      </w:r>
      <w:r w:rsidR="00876FCE">
        <w:rPr>
          <w:rFonts w:ascii="Garamond" w:hAnsi="Garamond"/>
        </w:rPr>
        <w:t> </w:t>
      </w:r>
      <w:r w:rsidRPr="00E41279">
        <w:rPr>
          <w:rFonts w:ascii="Garamond" w:hAnsi="Garamond"/>
        </w:rPr>
        <w:t>části</w:t>
      </w:r>
      <w:r w:rsidR="00876FCE">
        <w:rPr>
          <w:rFonts w:ascii="Garamond" w:hAnsi="Garamond"/>
        </w:rPr>
        <w:t xml:space="preserve"> </w:t>
      </w:r>
      <w:r w:rsidR="00E41279">
        <w:rPr>
          <w:rFonts w:ascii="Garamond" w:hAnsi="Garamond"/>
        </w:rPr>
        <w:t>Obor a </w:t>
      </w:r>
      <w:r w:rsidR="00E41279" w:rsidRPr="009B479C">
        <w:rPr>
          <w:rFonts w:ascii="Garamond" w:hAnsi="Garamond"/>
        </w:rPr>
        <w:t xml:space="preserve">vymezení působnosti </w:t>
      </w:r>
      <w:r w:rsidR="00876FCE">
        <w:rPr>
          <w:rFonts w:ascii="Garamond" w:hAnsi="Garamond"/>
        </w:rPr>
        <w:t>„Věci agendy rejstříku T“ se text „</w:t>
      </w:r>
      <w:r w:rsidR="00D44752">
        <w:rPr>
          <w:rFonts w:ascii="Garamond" w:hAnsi="Garamond"/>
        </w:rPr>
        <w:t>v rozsahu 90%, s výjimkou věcí senátních, u nichž rozsah činí 100%“ nahrazuje textem „v rozsahu 100 %“.</w:t>
      </w:r>
    </w:p>
    <w:p w:rsidR="00263F22" w:rsidRPr="00263F22" w:rsidRDefault="00263F22" w:rsidP="00263F22">
      <w:pPr>
        <w:pStyle w:val="Odstavecseseznamem"/>
        <w:rPr>
          <w:rFonts w:ascii="Garamond" w:hAnsi="Garamond"/>
        </w:rPr>
      </w:pPr>
    </w:p>
    <w:p w:rsidR="00263F22" w:rsidRDefault="002B74BE" w:rsidP="00263F22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ind w:left="567" w:hanging="567"/>
        <w:jc w:val="both"/>
        <w:rPr>
          <w:rFonts w:ascii="Garamond" w:hAnsi="Garamond"/>
        </w:rPr>
      </w:pPr>
      <w:r w:rsidRPr="00C00E3D">
        <w:rPr>
          <w:rFonts w:ascii="Garamond" w:hAnsi="Garamond"/>
          <w:b/>
        </w:rPr>
        <w:t>Současně se v totožném oddělení</w:t>
      </w:r>
      <w:r>
        <w:rPr>
          <w:rFonts w:ascii="Garamond" w:hAnsi="Garamond"/>
        </w:rPr>
        <w:t xml:space="preserve"> v části Předseda senátu VSÚ, JČ, AS, VK přidává asistentka soudce „Mgr. Markéta Králíková“.</w:t>
      </w:r>
    </w:p>
    <w:p w:rsidR="002B74BE" w:rsidRPr="002B74BE" w:rsidRDefault="002B74BE" w:rsidP="002B74BE">
      <w:pPr>
        <w:pStyle w:val="Odstavecseseznamem"/>
        <w:rPr>
          <w:rFonts w:ascii="Garamond" w:hAnsi="Garamond"/>
        </w:rPr>
      </w:pPr>
    </w:p>
    <w:p w:rsidR="002B74BE" w:rsidRDefault="002B74BE" w:rsidP="00263F22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ind w:left="567" w:hanging="567"/>
        <w:jc w:val="both"/>
        <w:rPr>
          <w:rFonts w:ascii="Garamond" w:hAnsi="Garamond"/>
        </w:rPr>
      </w:pPr>
      <w:r w:rsidRPr="002B74BE">
        <w:rPr>
          <w:rFonts w:ascii="Garamond" w:hAnsi="Garamond"/>
          <w:b/>
        </w:rPr>
        <w:t>V soudním oddělení 9</w:t>
      </w:r>
      <w:r>
        <w:rPr>
          <w:rFonts w:ascii="Garamond" w:hAnsi="Garamond"/>
        </w:rPr>
        <w:t xml:space="preserve"> se v části Obor a vymezení působnosti „Věci agendy rejstříku C“ přidává </w:t>
      </w:r>
      <w:r w:rsidR="00FE2917">
        <w:rPr>
          <w:rFonts w:ascii="Garamond" w:hAnsi="Garamond"/>
        </w:rPr>
        <w:t xml:space="preserve">text </w:t>
      </w:r>
      <w:r>
        <w:rPr>
          <w:rFonts w:ascii="Garamond" w:hAnsi="Garamond"/>
        </w:rPr>
        <w:t>„Specializace na řízení ve věcech</w:t>
      </w:r>
      <w:r w:rsidR="00CC3D72" w:rsidRPr="00797B89">
        <w:rPr>
          <w:rFonts w:ascii="Garamond" w:hAnsi="Garamond"/>
          <w:bCs/>
        </w:rPr>
        <w:t>, o nichž bylo rozhodnuto jiným orgánem</w:t>
      </w:r>
      <w:r w:rsidR="00CC3D72">
        <w:rPr>
          <w:rFonts w:ascii="Garamond" w:hAnsi="Garamond"/>
          <w:bCs/>
        </w:rPr>
        <w:t>,</w:t>
      </w:r>
      <w:bookmarkStart w:id="0" w:name="_GoBack"/>
      <w:bookmarkEnd w:id="0"/>
      <w:r>
        <w:rPr>
          <w:rFonts w:ascii="Garamond" w:hAnsi="Garamond"/>
        </w:rPr>
        <w:t xml:space="preserve"> správního soudnictví“.</w:t>
      </w:r>
    </w:p>
    <w:p w:rsidR="002B74BE" w:rsidRPr="002B74BE" w:rsidRDefault="002B74BE" w:rsidP="002B74BE">
      <w:pPr>
        <w:pStyle w:val="Odstavecseseznamem"/>
        <w:rPr>
          <w:rFonts w:ascii="Garamond" w:hAnsi="Garamond"/>
        </w:rPr>
      </w:pPr>
    </w:p>
    <w:p w:rsidR="00FE2917" w:rsidRDefault="002B74BE" w:rsidP="0017716B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ind w:left="567" w:hanging="567"/>
        <w:jc w:val="both"/>
        <w:rPr>
          <w:rFonts w:ascii="Garamond" w:hAnsi="Garamond"/>
        </w:rPr>
      </w:pPr>
      <w:r w:rsidRPr="00CC3D72">
        <w:rPr>
          <w:rFonts w:ascii="Garamond" w:hAnsi="Garamond"/>
          <w:b/>
        </w:rPr>
        <w:t xml:space="preserve">V soudním oddělení </w:t>
      </w:r>
      <w:r w:rsidR="00FE2917" w:rsidRPr="00CC3D72">
        <w:rPr>
          <w:rFonts w:ascii="Garamond" w:hAnsi="Garamond"/>
          <w:b/>
        </w:rPr>
        <w:t>10</w:t>
      </w:r>
      <w:r w:rsidR="00FE2917" w:rsidRPr="00CC3D72">
        <w:rPr>
          <w:rFonts w:ascii="Garamond" w:hAnsi="Garamond"/>
        </w:rPr>
        <w:t xml:space="preserve"> se v části Obor a vymezení působnosti „Věci agendy rejstříku C“ přidává text „ve sporech mezi podnikateli vyplývajících z jejich podnikatelské činnosti nad 100 000 Kč, řízení o jmenování zn</w:t>
      </w:r>
      <w:r w:rsidR="00CC3D72">
        <w:rPr>
          <w:rFonts w:ascii="Garamond" w:hAnsi="Garamond"/>
        </w:rPr>
        <w:t xml:space="preserve">alce podle § 85 </w:t>
      </w:r>
      <w:proofErr w:type="spellStart"/>
      <w:proofErr w:type="gramStart"/>
      <w:r w:rsidR="00CC3D72">
        <w:rPr>
          <w:rFonts w:ascii="Garamond" w:hAnsi="Garamond"/>
        </w:rPr>
        <w:t>písm.b</w:t>
      </w:r>
      <w:proofErr w:type="spellEnd"/>
      <w:r w:rsidR="00CC3D72">
        <w:rPr>
          <w:rFonts w:ascii="Garamond" w:hAnsi="Garamond"/>
        </w:rPr>
        <w:t xml:space="preserve">) </w:t>
      </w:r>
      <w:proofErr w:type="spellStart"/>
      <w:r w:rsidR="00CC3D72">
        <w:rPr>
          <w:rFonts w:ascii="Garamond" w:hAnsi="Garamond"/>
        </w:rPr>
        <w:t>z.ř.</w:t>
      </w:r>
      <w:proofErr w:type="gramEnd"/>
      <w:r w:rsidR="00CC3D72">
        <w:rPr>
          <w:rFonts w:ascii="Garamond" w:hAnsi="Garamond"/>
        </w:rPr>
        <w:t>s</w:t>
      </w:r>
      <w:proofErr w:type="spellEnd"/>
      <w:r w:rsidR="00CC3D72">
        <w:rPr>
          <w:rFonts w:ascii="Garamond" w:hAnsi="Garamond"/>
        </w:rPr>
        <w:t>.“.</w:t>
      </w:r>
    </w:p>
    <w:p w:rsidR="00CC3D72" w:rsidRPr="00CC3D72" w:rsidRDefault="00CC3D72" w:rsidP="00CC3D72">
      <w:pPr>
        <w:shd w:val="clear" w:color="auto" w:fill="FFFFFF"/>
        <w:tabs>
          <w:tab w:val="left" w:pos="0"/>
          <w:tab w:val="left" w:pos="567"/>
        </w:tabs>
        <w:jc w:val="both"/>
        <w:rPr>
          <w:rFonts w:ascii="Garamond" w:hAnsi="Garamond"/>
        </w:rPr>
      </w:pPr>
    </w:p>
    <w:p w:rsidR="00E41279" w:rsidRDefault="00E41279" w:rsidP="00263F22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ind w:left="567" w:hanging="567"/>
        <w:jc w:val="both"/>
        <w:rPr>
          <w:rFonts w:ascii="Garamond" w:hAnsi="Garamond"/>
        </w:rPr>
      </w:pPr>
      <w:r w:rsidRPr="00FE2917">
        <w:rPr>
          <w:rFonts w:ascii="Garamond" w:hAnsi="Garamond"/>
          <w:b/>
        </w:rPr>
        <w:t>V</w:t>
      </w:r>
      <w:r w:rsidRPr="00FE2917">
        <w:rPr>
          <w:rFonts w:ascii="Garamond" w:hAnsi="Garamond"/>
        </w:rPr>
        <w:t xml:space="preserve"> </w:t>
      </w:r>
      <w:r w:rsidRPr="00FE2917">
        <w:rPr>
          <w:rFonts w:ascii="Garamond" w:hAnsi="Garamond"/>
          <w:b/>
        </w:rPr>
        <w:t xml:space="preserve">soudním oddělení </w:t>
      </w:r>
      <w:r w:rsidR="00D44752" w:rsidRPr="00FE2917">
        <w:rPr>
          <w:rFonts w:ascii="Garamond" w:hAnsi="Garamond"/>
          <w:b/>
        </w:rPr>
        <w:t xml:space="preserve">13 </w:t>
      </w:r>
      <w:r w:rsidR="00D44752" w:rsidRPr="00FE2917">
        <w:rPr>
          <w:rFonts w:ascii="Garamond" w:hAnsi="Garamond"/>
        </w:rPr>
        <w:t>se v část</w:t>
      </w:r>
      <w:r w:rsidR="00BE774A" w:rsidRPr="00FE2917">
        <w:rPr>
          <w:rFonts w:ascii="Garamond" w:hAnsi="Garamond"/>
        </w:rPr>
        <w:t>i Obor a vymezení působnosti „</w:t>
      </w:r>
      <w:r w:rsidR="00D44752" w:rsidRPr="00FE2917">
        <w:rPr>
          <w:rFonts w:ascii="Garamond" w:hAnsi="Garamond"/>
        </w:rPr>
        <w:t xml:space="preserve">Věci agendy rejstříku C“ se text „v rozsahu 50 %“ nahrazuje textem </w:t>
      </w:r>
      <w:r w:rsidR="00BE774A" w:rsidRPr="00FE2917">
        <w:rPr>
          <w:rFonts w:ascii="Garamond" w:hAnsi="Garamond"/>
        </w:rPr>
        <w:t>“</w:t>
      </w:r>
      <w:r w:rsidR="00D44752" w:rsidRPr="00FE2917">
        <w:rPr>
          <w:rFonts w:ascii="Garamond" w:hAnsi="Garamond"/>
        </w:rPr>
        <w:t>nápad pozastaven</w:t>
      </w:r>
      <w:r w:rsidR="00FE2917">
        <w:rPr>
          <w:rFonts w:ascii="Garamond" w:hAnsi="Garamond"/>
        </w:rPr>
        <w:t xml:space="preserve"> s výjimkou řízení ve věcech ochrany osobnosti</w:t>
      </w:r>
      <w:r w:rsidR="00D44752" w:rsidRPr="00FE2917">
        <w:rPr>
          <w:rFonts w:ascii="Garamond" w:hAnsi="Garamond"/>
        </w:rPr>
        <w:t>“</w:t>
      </w:r>
      <w:r w:rsidR="00BE774A" w:rsidRPr="00FE2917">
        <w:rPr>
          <w:rFonts w:ascii="Garamond" w:hAnsi="Garamond"/>
        </w:rPr>
        <w:t>.</w:t>
      </w:r>
    </w:p>
    <w:p w:rsidR="00797B89" w:rsidRPr="00797B89" w:rsidRDefault="00797B89" w:rsidP="00797B89">
      <w:pPr>
        <w:pStyle w:val="Odstavecseseznamem"/>
        <w:rPr>
          <w:rFonts w:ascii="Garamond" w:hAnsi="Garamond"/>
        </w:rPr>
      </w:pPr>
    </w:p>
    <w:p w:rsidR="00AD23A2" w:rsidRPr="00797B89" w:rsidRDefault="001B0DFB" w:rsidP="00797B89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ind w:left="567" w:hanging="567"/>
        <w:jc w:val="both"/>
        <w:rPr>
          <w:rFonts w:ascii="Garamond" w:hAnsi="Garamond"/>
        </w:rPr>
      </w:pPr>
      <w:r w:rsidRPr="00797B89">
        <w:rPr>
          <w:rFonts w:ascii="Garamond" w:hAnsi="Garamond"/>
          <w:b/>
        </w:rPr>
        <w:t>Současně se v totožném oddělení a části</w:t>
      </w:r>
      <w:r w:rsidRPr="00797B89">
        <w:rPr>
          <w:rFonts w:ascii="Garamond" w:hAnsi="Garamond"/>
        </w:rPr>
        <w:t xml:space="preserve"> odstraňuje text „</w:t>
      </w:r>
      <w:r w:rsidRPr="00797B89">
        <w:rPr>
          <w:rFonts w:ascii="Garamond" w:hAnsi="Garamond"/>
          <w:bCs/>
        </w:rPr>
        <w:t>Specializace na řízení ve sporech mezi podnikateli</w:t>
      </w:r>
      <w:r w:rsidRPr="00797B89">
        <w:rPr>
          <w:rFonts w:ascii="Garamond" w:hAnsi="Garamond"/>
          <w:bCs/>
          <w:color w:val="FF0000"/>
        </w:rPr>
        <w:t xml:space="preserve"> </w:t>
      </w:r>
      <w:r w:rsidRPr="00797B89">
        <w:rPr>
          <w:rFonts w:ascii="Garamond" w:hAnsi="Garamond"/>
          <w:bCs/>
        </w:rPr>
        <w:t xml:space="preserve">vyplývajících z jejich podnikatelské činnosti nad 100 000 Kč, řízení o jmenování znalce podle § 85 písm. b) z. </w:t>
      </w:r>
      <w:proofErr w:type="gramStart"/>
      <w:r w:rsidRPr="00797B89">
        <w:rPr>
          <w:rFonts w:ascii="Garamond" w:hAnsi="Garamond"/>
          <w:bCs/>
        </w:rPr>
        <w:t>ř.</w:t>
      </w:r>
      <w:proofErr w:type="gramEnd"/>
      <w:r w:rsidRPr="00797B89">
        <w:rPr>
          <w:rFonts w:ascii="Garamond" w:hAnsi="Garamond"/>
          <w:bCs/>
        </w:rPr>
        <w:t xml:space="preserve"> s., řízení ve věcech, o nichž bylo rozhodnuto jiným orgánem. Správní soudnictví</w:t>
      </w:r>
      <w:r w:rsidR="00C00E3D" w:rsidRPr="00797B89">
        <w:rPr>
          <w:rFonts w:ascii="Garamond" w:hAnsi="Garamond"/>
          <w:bCs/>
        </w:rPr>
        <w:t xml:space="preserve">. Zároveň před slova „ochrana osobnosti“ se doplňuje </w:t>
      </w:r>
      <w:proofErr w:type="gramStart"/>
      <w:r w:rsidR="00C00E3D" w:rsidRPr="00797B89">
        <w:rPr>
          <w:rFonts w:ascii="Garamond" w:hAnsi="Garamond"/>
          <w:bCs/>
        </w:rPr>
        <w:t>text : „specializace</w:t>
      </w:r>
      <w:proofErr w:type="gramEnd"/>
      <w:r w:rsidR="00C00E3D" w:rsidRPr="00797B89">
        <w:rPr>
          <w:rFonts w:ascii="Garamond" w:hAnsi="Garamond"/>
          <w:bCs/>
        </w:rPr>
        <w:t xml:space="preserve"> na řízení ve věcech“.</w:t>
      </w:r>
    </w:p>
    <w:p w:rsidR="00797B89" w:rsidRPr="00797B89" w:rsidRDefault="00797B89" w:rsidP="00797B89">
      <w:pPr>
        <w:pStyle w:val="Odstavecseseznamem"/>
        <w:rPr>
          <w:rFonts w:ascii="Garamond" w:hAnsi="Garamond"/>
        </w:rPr>
      </w:pPr>
    </w:p>
    <w:p w:rsidR="00AD23A2" w:rsidRPr="00797B89" w:rsidRDefault="00AD23A2" w:rsidP="00797B89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ind w:left="567" w:hanging="567"/>
        <w:jc w:val="both"/>
        <w:rPr>
          <w:rFonts w:ascii="Garamond" w:hAnsi="Garamond"/>
        </w:rPr>
      </w:pPr>
      <w:r w:rsidRPr="00797B89">
        <w:rPr>
          <w:rFonts w:ascii="Garamond" w:hAnsi="Garamond"/>
          <w:b/>
          <w:bCs/>
        </w:rPr>
        <w:lastRenderedPageBreak/>
        <w:t xml:space="preserve">V soudním oddělení 19 </w:t>
      </w:r>
      <w:r w:rsidRPr="00797B89">
        <w:rPr>
          <w:rFonts w:ascii="Garamond" w:hAnsi="Garamond"/>
          <w:bCs/>
        </w:rPr>
        <w:t>se v části „Obor a vymezení působnosti“ odstraňuje text</w:t>
      </w:r>
      <w:r w:rsidRPr="00797B89">
        <w:rPr>
          <w:rFonts w:ascii="Garamond" w:hAnsi="Garamond"/>
          <w:b/>
          <w:bCs/>
        </w:rPr>
        <w:t xml:space="preserve"> </w:t>
      </w:r>
      <w:r w:rsidRPr="00797B89">
        <w:rPr>
          <w:rFonts w:ascii="Garamond" w:hAnsi="Garamond"/>
          <w:bCs/>
        </w:rPr>
        <w:t>„</w:t>
      </w:r>
      <w:r w:rsidRPr="00797B89">
        <w:rPr>
          <w:rFonts w:ascii="Garamond" w:hAnsi="Garamond"/>
        </w:rPr>
        <w:t>Rozhodování o návrzích na vydání předběžného umístění dítěte do péče osoby podle § 452 z. </w:t>
      </w:r>
      <w:proofErr w:type="gramStart"/>
      <w:r w:rsidRPr="00797B89">
        <w:rPr>
          <w:rFonts w:ascii="Garamond" w:hAnsi="Garamond"/>
        </w:rPr>
        <w:t>ř.</w:t>
      </w:r>
      <w:proofErr w:type="gramEnd"/>
      <w:r w:rsidRPr="00797B89">
        <w:rPr>
          <w:rFonts w:ascii="Garamond" w:hAnsi="Garamond"/>
        </w:rPr>
        <w:t xml:space="preserve"> s., o zajištění  důkazu a  o  rozhodnutí o návrhu na  předběžné  opatření za podmínek podle § 116a odst. 3, 4 jednacího řádu v rámci pracovní doby“</w:t>
      </w:r>
    </w:p>
    <w:p w:rsidR="001B0DFB" w:rsidRPr="001B0DFB" w:rsidRDefault="001B0DFB" w:rsidP="001B0DFB">
      <w:pPr>
        <w:rPr>
          <w:rFonts w:ascii="Garamond" w:hAnsi="Garamond"/>
        </w:rPr>
      </w:pPr>
    </w:p>
    <w:p w:rsidR="001B0DFB" w:rsidRDefault="001B0DFB" w:rsidP="00BE774A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 </w:t>
      </w:r>
      <w:r w:rsidRPr="006A2648">
        <w:rPr>
          <w:rFonts w:ascii="Garamond" w:hAnsi="Garamond"/>
          <w:b/>
        </w:rPr>
        <w:t>příloze č. 2 rozvrhu</w:t>
      </w:r>
      <w:r>
        <w:rPr>
          <w:rFonts w:ascii="Garamond" w:hAnsi="Garamond"/>
        </w:rPr>
        <w:t xml:space="preserve"> (Pravidla pro ustanovování přísedících) se u jména Jiří Nedvěd titul „Bc“ nahrazuje titulem „Mgr.“.</w:t>
      </w:r>
    </w:p>
    <w:p w:rsidR="00D44752" w:rsidRPr="00D44752" w:rsidRDefault="00D44752" w:rsidP="00D44752">
      <w:pPr>
        <w:pStyle w:val="Odstavecseseznamem"/>
        <w:rPr>
          <w:rFonts w:ascii="Garamond" w:hAnsi="Garamond"/>
        </w:rPr>
      </w:pPr>
    </w:p>
    <w:p w:rsidR="009E31BA" w:rsidRPr="00BE774A" w:rsidRDefault="009E31BA" w:rsidP="00BE774A">
      <w:pPr>
        <w:rPr>
          <w:rFonts w:ascii="Garamond" w:hAnsi="Garamond"/>
        </w:rPr>
      </w:pPr>
    </w:p>
    <w:p w:rsidR="00097EDF" w:rsidRDefault="00097EDF" w:rsidP="00675EC3">
      <w:pPr>
        <w:rPr>
          <w:rFonts w:ascii="Garamond" w:hAnsi="Garamond"/>
        </w:rPr>
      </w:pPr>
    </w:p>
    <w:p w:rsidR="00F235F0" w:rsidRDefault="00F235F0" w:rsidP="00A43E8A">
      <w:pPr>
        <w:shd w:val="clear" w:color="auto" w:fill="FFFFFF"/>
        <w:tabs>
          <w:tab w:val="left" w:pos="0"/>
          <w:tab w:val="left" w:pos="426"/>
        </w:tabs>
        <w:jc w:val="both"/>
        <w:rPr>
          <w:rFonts w:ascii="Garamond" w:hAnsi="Garamond"/>
        </w:rPr>
      </w:pPr>
    </w:p>
    <w:p w:rsidR="00E57F5E" w:rsidRPr="00E57F5E" w:rsidRDefault="00E57F5E" w:rsidP="00E57F5E">
      <w:pPr>
        <w:tabs>
          <w:tab w:val="left" w:pos="0"/>
          <w:tab w:val="left" w:pos="426"/>
        </w:tabs>
        <w:jc w:val="both"/>
        <w:rPr>
          <w:rFonts w:ascii="Garamond" w:hAnsi="Garamond"/>
        </w:rPr>
      </w:pPr>
    </w:p>
    <w:p w:rsidR="00186294" w:rsidRDefault="00186294" w:rsidP="00186294">
      <w:pPr>
        <w:jc w:val="both"/>
        <w:rPr>
          <w:rFonts w:ascii="Garamond" w:hAnsi="Garamond"/>
        </w:rPr>
      </w:pPr>
      <w:r w:rsidRPr="00A71A5C">
        <w:rPr>
          <w:rFonts w:ascii="Garamond" w:hAnsi="Garamond"/>
        </w:rPr>
        <w:t xml:space="preserve">Beroun </w:t>
      </w:r>
      <w:r w:rsidR="00B16AC1">
        <w:rPr>
          <w:rFonts w:ascii="Garamond" w:hAnsi="Garamond"/>
        </w:rPr>
        <w:t>3</w:t>
      </w:r>
      <w:r w:rsidR="00027E0A">
        <w:rPr>
          <w:rFonts w:ascii="Garamond" w:hAnsi="Garamond"/>
        </w:rPr>
        <w:t>1</w:t>
      </w:r>
      <w:r w:rsidR="00FC407E" w:rsidRPr="00A71A5C">
        <w:rPr>
          <w:rFonts w:ascii="Garamond" w:hAnsi="Garamond"/>
        </w:rPr>
        <w:t xml:space="preserve">. </w:t>
      </w:r>
      <w:r w:rsidR="00527659">
        <w:rPr>
          <w:rFonts w:ascii="Garamond" w:hAnsi="Garamond"/>
        </w:rPr>
        <w:t>červ</w:t>
      </w:r>
      <w:r w:rsidR="00027E0A">
        <w:rPr>
          <w:rFonts w:ascii="Garamond" w:hAnsi="Garamond"/>
        </w:rPr>
        <w:t>e</w:t>
      </w:r>
      <w:r w:rsidR="00B16AC1">
        <w:rPr>
          <w:rFonts w:ascii="Garamond" w:hAnsi="Garamond"/>
        </w:rPr>
        <w:t>n</w:t>
      </w:r>
      <w:r w:rsidR="00027E0A">
        <w:rPr>
          <w:rFonts w:ascii="Garamond" w:hAnsi="Garamond"/>
        </w:rPr>
        <w:t>ce</w:t>
      </w:r>
      <w:r w:rsidR="00F235F0">
        <w:rPr>
          <w:rFonts w:ascii="Garamond" w:hAnsi="Garamond"/>
        </w:rPr>
        <w:t xml:space="preserve"> 2023</w:t>
      </w:r>
    </w:p>
    <w:p w:rsidR="00186294" w:rsidRDefault="00186294" w:rsidP="00186294">
      <w:pPr>
        <w:jc w:val="both"/>
        <w:rPr>
          <w:rFonts w:ascii="Garamond" w:hAnsi="Garamond"/>
        </w:rPr>
      </w:pPr>
    </w:p>
    <w:p w:rsidR="00186294" w:rsidRDefault="00186294" w:rsidP="00186294">
      <w:pPr>
        <w:tabs>
          <w:tab w:val="center" w:pos="7088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  <w:t xml:space="preserve">                                           Mgr. Hana </w:t>
      </w:r>
      <w:proofErr w:type="spellStart"/>
      <w:r>
        <w:rPr>
          <w:rFonts w:ascii="Garamond" w:hAnsi="Garamond"/>
        </w:rPr>
        <w:t>Stehlik</w:t>
      </w:r>
      <w:proofErr w:type="spellEnd"/>
      <w:r>
        <w:rPr>
          <w:rFonts w:ascii="Garamond" w:hAnsi="Garamond"/>
        </w:rPr>
        <w:t xml:space="preserve"> Vodrážková</w:t>
      </w:r>
    </w:p>
    <w:p w:rsidR="00876FCE" w:rsidRPr="00D44752" w:rsidRDefault="00186294" w:rsidP="00D44752">
      <w:pPr>
        <w:tabs>
          <w:tab w:val="center" w:pos="7088"/>
        </w:tabs>
        <w:jc w:val="right"/>
        <w:rPr>
          <w:rFonts w:ascii="Garamond" w:hAnsi="Garamond"/>
        </w:rPr>
      </w:pPr>
      <w:r>
        <w:rPr>
          <w:rFonts w:ascii="Garamond" w:hAnsi="Garamond"/>
        </w:rPr>
        <w:tab/>
        <w:t>předsedkyně Okresního soudu v Berouně</w:t>
      </w:r>
    </w:p>
    <w:sectPr w:rsidR="00876FCE" w:rsidRPr="00D44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2AC8"/>
    <w:multiLevelType w:val="hybridMultilevel"/>
    <w:tmpl w:val="8C202B5C"/>
    <w:lvl w:ilvl="0" w:tplc="E2567FD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94070"/>
    <w:multiLevelType w:val="multilevel"/>
    <w:tmpl w:val="7500DA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0E8107E"/>
    <w:multiLevelType w:val="multilevel"/>
    <w:tmpl w:val="E644788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BD53A07"/>
    <w:multiLevelType w:val="multilevel"/>
    <w:tmpl w:val="9A2ACE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5570EF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EEC2C1B"/>
    <w:multiLevelType w:val="hybridMultilevel"/>
    <w:tmpl w:val="E6F83B60"/>
    <w:lvl w:ilvl="0" w:tplc="485A0444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63E7D66"/>
    <w:multiLevelType w:val="multilevel"/>
    <w:tmpl w:val="ED9AB9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80535D1"/>
    <w:multiLevelType w:val="hybridMultilevel"/>
    <w:tmpl w:val="AFACE1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305AE"/>
    <w:multiLevelType w:val="multilevel"/>
    <w:tmpl w:val="7D28C7EC"/>
    <w:lvl w:ilvl="0">
      <w:start w:val="1"/>
      <w:numFmt w:val="decimal"/>
      <w:lvlText w:val="%1."/>
      <w:lvlJc w:val="left"/>
      <w:pPr>
        <w:ind w:left="502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68322012"/>
    <w:multiLevelType w:val="multilevel"/>
    <w:tmpl w:val="1A00C1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6F2746E"/>
    <w:multiLevelType w:val="multilevel"/>
    <w:tmpl w:val="F42A719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11" w15:restartNumberingAfterBreak="0">
    <w:nsid w:val="7D5A3DAC"/>
    <w:multiLevelType w:val="multilevel"/>
    <w:tmpl w:val="79E6D2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0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93"/>
    <w:rsid w:val="00027E0A"/>
    <w:rsid w:val="00043CD2"/>
    <w:rsid w:val="00052A23"/>
    <w:rsid w:val="00057668"/>
    <w:rsid w:val="00072982"/>
    <w:rsid w:val="00097EDF"/>
    <w:rsid w:val="000B26E9"/>
    <w:rsid w:val="000D080C"/>
    <w:rsid w:val="0010339C"/>
    <w:rsid w:val="00141D68"/>
    <w:rsid w:val="00150DB4"/>
    <w:rsid w:val="00165F31"/>
    <w:rsid w:val="00173100"/>
    <w:rsid w:val="00186294"/>
    <w:rsid w:val="001926A3"/>
    <w:rsid w:val="001B0DFB"/>
    <w:rsid w:val="001D237E"/>
    <w:rsid w:val="001D5CB4"/>
    <w:rsid w:val="001F5999"/>
    <w:rsid w:val="0021232F"/>
    <w:rsid w:val="0022064E"/>
    <w:rsid w:val="00245502"/>
    <w:rsid w:val="00245C65"/>
    <w:rsid w:val="00263F22"/>
    <w:rsid w:val="002B74BE"/>
    <w:rsid w:val="002E0F18"/>
    <w:rsid w:val="00344547"/>
    <w:rsid w:val="003578E3"/>
    <w:rsid w:val="00366E91"/>
    <w:rsid w:val="0037373F"/>
    <w:rsid w:val="003841CF"/>
    <w:rsid w:val="003A0A2C"/>
    <w:rsid w:val="003B4CC2"/>
    <w:rsid w:val="003B7393"/>
    <w:rsid w:val="003E0345"/>
    <w:rsid w:val="003F1B77"/>
    <w:rsid w:val="003F4873"/>
    <w:rsid w:val="00400EBD"/>
    <w:rsid w:val="00412756"/>
    <w:rsid w:val="00453F6E"/>
    <w:rsid w:val="004572A6"/>
    <w:rsid w:val="004C0B4E"/>
    <w:rsid w:val="004C5E97"/>
    <w:rsid w:val="00527659"/>
    <w:rsid w:val="005305DF"/>
    <w:rsid w:val="00541628"/>
    <w:rsid w:val="00553A54"/>
    <w:rsid w:val="0057165C"/>
    <w:rsid w:val="00586E68"/>
    <w:rsid w:val="005B2838"/>
    <w:rsid w:val="005E4846"/>
    <w:rsid w:val="00610808"/>
    <w:rsid w:val="00624BF8"/>
    <w:rsid w:val="0063415C"/>
    <w:rsid w:val="0067241C"/>
    <w:rsid w:val="00675EC3"/>
    <w:rsid w:val="006A2648"/>
    <w:rsid w:val="006C0D4F"/>
    <w:rsid w:val="006D2086"/>
    <w:rsid w:val="007630E4"/>
    <w:rsid w:val="00797B89"/>
    <w:rsid w:val="007A05F7"/>
    <w:rsid w:val="007A5AF2"/>
    <w:rsid w:val="007E5CFA"/>
    <w:rsid w:val="00832D3E"/>
    <w:rsid w:val="00834BEC"/>
    <w:rsid w:val="00841F91"/>
    <w:rsid w:val="00874374"/>
    <w:rsid w:val="00876FCE"/>
    <w:rsid w:val="00881D79"/>
    <w:rsid w:val="008A557D"/>
    <w:rsid w:val="008B42D1"/>
    <w:rsid w:val="008D2493"/>
    <w:rsid w:val="008E14E5"/>
    <w:rsid w:val="00907D18"/>
    <w:rsid w:val="009222DB"/>
    <w:rsid w:val="00983E5A"/>
    <w:rsid w:val="0098470F"/>
    <w:rsid w:val="009B479C"/>
    <w:rsid w:val="009E31BA"/>
    <w:rsid w:val="009F2993"/>
    <w:rsid w:val="009F3E4E"/>
    <w:rsid w:val="00A02C77"/>
    <w:rsid w:val="00A15BDA"/>
    <w:rsid w:val="00A36CD0"/>
    <w:rsid w:val="00A41CAE"/>
    <w:rsid w:val="00A43E8A"/>
    <w:rsid w:val="00A71A5C"/>
    <w:rsid w:val="00A765DB"/>
    <w:rsid w:val="00A9555A"/>
    <w:rsid w:val="00AA25E0"/>
    <w:rsid w:val="00AA4AB9"/>
    <w:rsid w:val="00AD23A2"/>
    <w:rsid w:val="00B03B18"/>
    <w:rsid w:val="00B16AC1"/>
    <w:rsid w:val="00B31090"/>
    <w:rsid w:val="00B65E0B"/>
    <w:rsid w:val="00BA1250"/>
    <w:rsid w:val="00BB76D6"/>
    <w:rsid w:val="00BD77E1"/>
    <w:rsid w:val="00BE774A"/>
    <w:rsid w:val="00C00E3D"/>
    <w:rsid w:val="00C4033F"/>
    <w:rsid w:val="00C645A0"/>
    <w:rsid w:val="00C66327"/>
    <w:rsid w:val="00C72E83"/>
    <w:rsid w:val="00C73A50"/>
    <w:rsid w:val="00CB274B"/>
    <w:rsid w:val="00CC1C77"/>
    <w:rsid w:val="00CC3D72"/>
    <w:rsid w:val="00D04279"/>
    <w:rsid w:val="00D21027"/>
    <w:rsid w:val="00D44752"/>
    <w:rsid w:val="00D544C5"/>
    <w:rsid w:val="00D6039A"/>
    <w:rsid w:val="00D63450"/>
    <w:rsid w:val="00D80E24"/>
    <w:rsid w:val="00D9798C"/>
    <w:rsid w:val="00DE2958"/>
    <w:rsid w:val="00E0463D"/>
    <w:rsid w:val="00E0639A"/>
    <w:rsid w:val="00E14BE0"/>
    <w:rsid w:val="00E2108C"/>
    <w:rsid w:val="00E232D1"/>
    <w:rsid w:val="00E41279"/>
    <w:rsid w:val="00E423F8"/>
    <w:rsid w:val="00E57F5E"/>
    <w:rsid w:val="00E706F1"/>
    <w:rsid w:val="00E91000"/>
    <w:rsid w:val="00EA78C0"/>
    <w:rsid w:val="00EB29C0"/>
    <w:rsid w:val="00EB6297"/>
    <w:rsid w:val="00F235F0"/>
    <w:rsid w:val="00F25B86"/>
    <w:rsid w:val="00F74D71"/>
    <w:rsid w:val="00F82657"/>
    <w:rsid w:val="00F92124"/>
    <w:rsid w:val="00FB3472"/>
    <w:rsid w:val="00FC2244"/>
    <w:rsid w:val="00FC407E"/>
    <w:rsid w:val="00FE2917"/>
    <w:rsid w:val="00FF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EF0E1-8528-48A5-ACF2-F20B3338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2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F2993"/>
    <w:pPr>
      <w:keepNext/>
      <w:numPr>
        <w:numId w:val="1"/>
      </w:numPr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F2993"/>
    <w:pPr>
      <w:keepNext/>
      <w:numPr>
        <w:ilvl w:val="1"/>
        <w:numId w:val="1"/>
      </w:numPr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9F2993"/>
    <w:pPr>
      <w:keepNext/>
      <w:numPr>
        <w:ilvl w:val="2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</w:style>
  <w:style w:type="paragraph" w:styleId="Nadpis4">
    <w:name w:val="heading 4"/>
    <w:basedOn w:val="Normln"/>
    <w:next w:val="Normln"/>
    <w:link w:val="Nadpis4Char"/>
    <w:semiHidden/>
    <w:unhideWhenUsed/>
    <w:qFormat/>
    <w:rsid w:val="009F2993"/>
    <w:pPr>
      <w:keepNext/>
      <w:numPr>
        <w:ilvl w:val="3"/>
        <w:numId w:val="1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F2993"/>
    <w:pPr>
      <w:keepNext/>
      <w:numPr>
        <w:ilvl w:val="4"/>
        <w:numId w:val="1"/>
      </w:numPr>
      <w:jc w:val="center"/>
      <w:outlineLvl w:val="4"/>
    </w:pPr>
    <w:rPr>
      <w:sz w:val="22"/>
      <w:szCs w:val="22"/>
      <w:u w:val="singl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F2993"/>
    <w:pPr>
      <w:keepNext/>
      <w:numPr>
        <w:ilvl w:val="5"/>
        <w:numId w:val="1"/>
      </w:numPr>
      <w:jc w:val="both"/>
      <w:outlineLvl w:val="5"/>
    </w:pPr>
  </w:style>
  <w:style w:type="paragraph" w:styleId="Nadpis7">
    <w:name w:val="heading 7"/>
    <w:basedOn w:val="Normln"/>
    <w:next w:val="Normln"/>
    <w:link w:val="Nadpis7Char"/>
    <w:semiHidden/>
    <w:unhideWhenUsed/>
    <w:qFormat/>
    <w:rsid w:val="009F2993"/>
    <w:pPr>
      <w:keepNext/>
      <w:numPr>
        <w:ilvl w:val="6"/>
        <w:numId w:val="1"/>
      </w:numPr>
      <w:jc w:val="center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F2993"/>
    <w:pPr>
      <w:keepNext/>
      <w:numPr>
        <w:ilvl w:val="7"/>
        <w:numId w:val="1"/>
      </w:numPr>
      <w:outlineLvl w:val="7"/>
    </w:pPr>
    <w:rPr>
      <w:b/>
      <w:bCs/>
      <w:color w:val="0000F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2993"/>
    <w:pPr>
      <w:keepNext/>
      <w:numPr>
        <w:ilvl w:val="8"/>
        <w:numId w:val="1"/>
      </w:numPr>
      <w:jc w:val="center"/>
      <w:outlineLvl w:val="8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F2993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F299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9F2993"/>
    <w:rPr>
      <w:rFonts w:ascii="Times New Roman" w:eastAsia="Times New Roman" w:hAnsi="Times New Roman" w:cs="Times New Roman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9F2993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9F2993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9F2993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styleId="Hypertextovodkaz">
    <w:name w:val="Hyperlink"/>
    <w:uiPriority w:val="99"/>
    <w:unhideWhenUsed/>
    <w:rsid w:val="009F299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F2993"/>
    <w:pPr>
      <w:ind w:left="708"/>
    </w:pPr>
  </w:style>
  <w:style w:type="paragraph" w:customStyle="1" w:styleId="Default">
    <w:name w:val="Default"/>
    <w:rsid w:val="00D042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5F7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3">
    <w:name w:val="Body Text Indent 3"/>
    <w:basedOn w:val="Normln"/>
    <w:link w:val="Zkladntextodsazen3Char"/>
    <w:rsid w:val="00D9798C"/>
    <w:pPr>
      <w:ind w:left="2832"/>
    </w:pPr>
  </w:style>
  <w:style w:type="character" w:customStyle="1" w:styleId="Zkladntextodsazen3Char">
    <w:name w:val="Základní text odsazený 3 Char"/>
    <w:basedOn w:val="Standardnpsmoodstavce"/>
    <w:link w:val="Zkladntextodsazen3"/>
    <w:rsid w:val="00D979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02C7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02C77"/>
    <w:rPr>
      <w:rFonts w:ascii="Times New Roman" w:eastAsia="Times New Roman" w:hAnsi="Times New Roman" w:cs="Times New Roman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B4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3A0A2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A0A2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8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osoud.ber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C84C9-019C-45EF-8E9C-7473601D0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Dobrá Zuzana</dc:creator>
  <cp:keywords/>
  <dc:description/>
  <cp:lastModifiedBy>Frydryšková Monika</cp:lastModifiedBy>
  <cp:revision>4</cp:revision>
  <cp:lastPrinted>2023-08-01T11:48:00Z</cp:lastPrinted>
  <dcterms:created xsi:type="dcterms:W3CDTF">2023-07-31T11:33:00Z</dcterms:created>
  <dcterms:modified xsi:type="dcterms:W3CDTF">2023-08-01T11:48:00Z</dcterms:modified>
</cp:coreProperties>
</file>