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F235F0">
        <w:rPr>
          <w:rFonts w:ascii="Garamond" w:hAnsi="Garamond"/>
        </w:rPr>
        <w:t>397</w:t>
      </w:r>
      <w:r>
        <w:rPr>
          <w:rFonts w:ascii="Garamond" w:hAnsi="Garamond"/>
        </w:rPr>
        <w:t>/202</w:t>
      </w:r>
      <w:r w:rsidR="00F235F0">
        <w:rPr>
          <w:rFonts w:ascii="Garamond" w:hAnsi="Garamond"/>
        </w:rPr>
        <w:t>2</w:t>
      </w:r>
    </w:p>
    <w:p w:rsidR="00186294" w:rsidRDefault="00186294" w:rsidP="00186294"/>
    <w:p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527659">
        <w:rPr>
          <w:rFonts w:ascii="Garamond" w:hAnsi="Garamond"/>
          <w:b/>
          <w:bCs/>
          <w:sz w:val="28"/>
          <w:szCs w:val="28"/>
        </w:rPr>
        <w:t>3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F235F0">
        <w:rPr>
          <w:rFonts w:ascii="Garamond" w:hAnsi="Garamond"/>
          <w:b/>
          <w:bCs/>
          <w:sz w:val="28"/>
          <w:szCs w:val="28"/>
        </w:rPr>
        <w:t>ního soudu v Berouně na rok 2023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F235F0">
        <w:rPr>
          <w:rFonts w:ascii="Garamond" w:hAnsi="Garamond"/>
          <w:bCs/>
        </w:rPr>
        <w:t>ního soudu v Berouně na rok 2023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527659">
        <w:rPr>
          <w:rFonts w:ascii="Garamond" w:hAnsi="Garamond"/>
          <w:b/>
          <w:bCs/>
        </w:rPr>
        <w:t>července</w:t>
      </w:r>
      <w:r w:rsidR="00F235F0">
        <w:rPr>
          <w:rFonts w:ascii="Garamond" w:hAnsi="Garamond"/>
          <w:b/>
          <w:bCs/>
        </w:rPr>
        <w:t xml:space="preserve"> 2023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F235F0">
      <w:pPr>
        <w:jc w:val="both"/>
        <w:rPr>
          <w:rFonts w:ascii="Garamond" w:hAnsi="Garamond"/>
          <w:bCs/>
        </w:rPr>
      </w:pPr>
    </w:p>
    <w:p w:rsidR="00F235F0" w:rsidRDefault="00F235F0" w:rsidP="00F235F0">
      <w:pPr>
        <w:jc w:val="both"/>
        <w:rPr>
          <w:rFonts w:ascii="Garamond" w:hAnsi="Garamond"/>
          <w:bCs/>
        </w:rPr>
      </w:pPr>
    </w:p>
    <w:p w:rsidR="00C73A50" w:rsidRPr="00C4033F" w:rsidRDefault="00A765DB" w:rsidP="00141D68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V části </w:t>
      </w:r>
      <w:r w:rsidR="00E41279" w:rsidRPr="00E41279">
        <w:rPr>
          <w:rFonts w:ascii="Garamond" w:hAnsi="Garamond"/>
          <w:b/>
          <w:bCs/>
        </w:rPr>
        <w:t>zástupu</w:t>
      </w:r>
      <w:r w:rsidR="00E41279">
        <w:rPr>
          <w:rFonts w:ascii="Garamond" w:hAnsi="Garamond"/>
          <w:bCs/>
        </w:rPr>
        <w:t xml:space="preserve"> </w:t>
      </w:r>
      <w:r w:rsidR="00245502" w:rsidRPr="00E41279">
        <w:rPr>
          <w:rFonts w:ascii="Garamond" w:hAnsi="Garamond"/>
          <w:bCs/>
        </w:rPr>
        <w:t>informačního centra</w:t>
      </w:r>
      <w:r w:rsidR="00E41279">
        <w:rPr>
          <w:rFonts w:ascii="Garamond" w:hAnsi="Garamond"/>
          <w:bCs/>
        </w:rPr>
        <w:t>, pracovnice podatelny a pracovnice vyššího podacího oddělení</w:t>
      </w:r>
      <w:r w:rsidR="00F235F0" w:rsidRPr="00F235F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se </w:t>
      </w:r>
      <w:r w:rsidR="00E41279">
        <w:rPr>
          <w:rFonts w:ascii="Garamond" w:hAnsi="Garamond"/>
          <w:bCs/>
        </w:rPr>
        <w:t xml:space="preserve">odstraňuje </w:t>
      </w:r>
      <w:r w:rsidR="00245502">
        <w:rPr>
          <w:rFonts w:ascii="Garamond" w:hAnsi="Garamond"/>
          <w:bCs/>
        </w:rPr>
        <w:t xml:space="preserve">jméno </w:t>
      </w:r>
      <w:r w:rsidR="00E41279">
        <w:rPr>
          <w:rFonts w:ascii="Garamond" w:hAnsi="Garamond"/>
          <w:bCs/>
        </w:rPr>
        <w:t xml:space="preserve">„ Monika </w:t>
      </w:r>
      <w:proofErr w:type="spellStart"/>
      <w:r w:rsidR="00E41279">
        <w:rPr>
          <w:rFonts w:ascii="Garamond" w:hAnsi="Garamond"/>
          <w:bCs/>
        </w:rPr>
        <w:t>Séglová</w:t>
      </w:r>
      <w:proofErr w:type="spellEnd"/>
      <w:r w:rsidR="00E41279">
        <w:rPr>
          <w:rFonts w:ascii="Garamond" w:hAnsi="Garamond"/>
          <w:bCs/>
        </w:rPr>
        <w:t>“.</w:t>
      </w:r>
    </w:p>
    <w:p w:rsidR="00C4033F" w:rsidRPr="00C4033F" w:rsidRDefault="00C4033F" w:rsidP="00C4033F">
      <w:pPr>
        <w:pStyle w:val="Odstavecseseznamem"/>
        <w:shd w:val="clear" w:color="auto" w:fill="FFFFFF"/>
        <w:tabs>
          <w:tab w:val="left" w:pos="0"/>
        </w:tabs>
        <w:ind w:left="567"/>
        <w:jc w:val="both"/>
        <w:rPr>
          <w:rFonts w:ascii="Garamond" w:hAnsi="Garamond"/>
        </w:rPr>
      </w:pPr>
    </w:p>
    <w:p w:rsidR="004C0B4E" w:rsidRDefault="00F74D71" w:rsidP="005D298C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E41279">
        <w:rPr>
          <w:rFonts w:ascii="Garamond" w:hAnsi="Garamond"/>
          <w:b/>
        </w:rPr>
        <w:t xml:space="preserve">V soudním oddělení </w:t>
      </w:r>
      <w:r w:rsidR="00E41279" w:rsidRPr="00E41279">
        <w:rPr>
          <w:rFonts w:ascii="Garamond" w:hAnsi="Garamond"/>
          <w:b/>
        </w:rPr>
        <w:t>6</w:t>
      </w:r>
      <w:r w:rsidRPr="00E41279">
        <w:rPr>
          <w:rFonts w:ascii="Garamond" w:hAnsi="Garamond"/>
        </w:rPr>
        <w:t xml:space="preserve"> se v části </w:t>
      </w:r>
      <w:r w:rsidR="00E41279" w:rsidRPr="00E423F8">
        <w:rPr>
          <w:rFonts w:ascii="Garamond" w:hAnsi="Garamond"/>
        </w:rPr>
        <w:t>Předseda s</w:t>
      </w:r>
      <w:r w:rsidR="00E41279">
        <w:rPr>
          <w:rFonts w:ascii="Garamond" w:hAnsi="Garamond"/>
        </w:rPr>
        <w:t xml:space="preserve">enátu, VSÚ, JČ, AS, VK, vkládá </w:t>
      </w:r>
      <w:r w:rsidR="00E41279" w:rsidRPr="009B479C">
        <w:rPr>
          <w:rFonts w:ascii="Garamond" w:hAnsi="Garamond"/>
        </w:rPr>
        <w:t xml:space="preserve">odstavec </w:t>
      </w:r>
      <w:r w:rsidR="00E41279">
        <w:rPr>
          <w:rFonts w:ascii="Garamond" w:hAnsi="Garamond"/>
        </w:rPr>
        <w:t>„</w:t>
      </w:r>
      <w:r w:rsidR="00E41279" w:rsidRPr="009B479C">
        <w:rPr>
          <w:rFonts w:ascii="Garamond" w:hAnsi="Garamond"/>
        </w:rPr>
        <w:t xml:space="preserve">vyšší soudní úřednice: Mgr. </w:t>
      </w:r>
      <w:r w:rsidR="00E41279">
        <w:rPr>
          <w:rFonts w:ascii="Garamond" w:hAnsi="Garamond"/>
        </w:rPr>
        <w:t>Barbora Světlíková“</w:t>
      </w:r>
      <w:r w:rsidR="00E41279" w:rsidRPr="009B479C">
        <w:rPr>
          <w:rFonts w:ascii="Garamond" w:hAnsi="Garamond"/>
        </w:rPr>
        <w:t xml:space="preserve"> a v </w:t>
      </w:r>
      <w:r w:rsidR="00E41279">
        <w:rPr>
          <w:rFonts w:ascii="Garamond" w:hAnsi="Garamond"/>
        </w:rPr>
        <w:t>části Obor a </w:t>
      </w:r>
      <w:r w:rsidR="00E41279" w:rsidRPr="009B479C">
        <w:rPr>
          <w:rFonts w:ascii="Garamond" w:hAnsi="Garamond"/>
        </w:rPr>
        <w:t>vymezení působnosti odstavec „</w:t>
      </w:r>
      <w:r w:rsidR="00E41279" w:rsidRPr="009B479C">
        <w:rPr>
          <w:rFonts w:ascii="Garamond" w:hAnsi="Garamond"/>
          <w:bCs/>
        </w:rPr>
        <w:t xml:space="preserve">Provádí úkony dle § 11 a 14 </w:t>
      </w:r>
      <w:r w:rsidR="00E41279">
        <w:rPr>
          <w:rFonts w:ascii="Garamond" w:hAnsi="Garamond"/>
        </w:rPr>
        <w:t>zákona č. 121/2008 Sb., o </w:t>
      </w:r>
      <w:r w:rsidR="00E41279" w:rsidRPr="009B479C">
        <w:rPr>
          <w:rFonts w:ascii="Garamond" w:hAnsi="Garamond"/>
        </w:rPr>
        <w:t xml:space="preserve">vyšších soudních úřednících v platném znění a na základě pověření předsedů senátů provádí úkony dle § 5. </w:t>
      </w:r>
      <w:r w:rsidR="00E41279" w:rsidRPr="009B479C">
        <w:rPr>
          <w:rFonts w:ascii="Garamond" w:hAnsi="Garamond"/>
          <w:bCs/>
        </w:rPr>
        <w:t xml:space="preserve">Oznámení výhrady § 354 o. s. ř. Sepisování návrhů podle o. z. </w:t>
      </w:r>
      <w:r w:rsidR="00E41279" w:rsidRPr="009B479C">
        <w:rPr>
          <w:rFonts w:ascii="Garamond" w:hAnsi="Garamond"/>
        </w:rPr>
        <w:t>Protokoly o souhl</w:t>
      </w:r>
      <w:r w:rsidR="00E41279">
        <w:rPr>
          <w:rFonts w:ascii="Garamond" w:hAnsi="Garamond"/>
        </w:rPr>
        <w:t>asu s osvojením dle § </w:t>
      </w:r>
      <w:r w:rsidR="00E41279" w:rsidRPr="009B479C">
        <w:rPr>
          <w:rFonts w:ascii="Garamond" w:hAnsi="Garamond"/>
        </w:rPr>
        <w:t>810 o. z.</w:t>
      </w:r>
      <w:r w:rsidR="00E41279">
        <w:rPr>
          <w:rFonts w:ascii="Garamond" w:hAnsi="Garamond"/>
        </w:rPr>
        <w:t>“.</w:t>
      </w:r>
    </w:p>
    <w:p w:rsidR="00E41279" w:rsidRPr="00E41279" w:rsidRDefault="00E41279" w:rsidP="00E41279">
      <w:pPr>
        <w:pStyle w:val="Odstavecseseznamem"/>
        <w:rPr>
          <w:rFonts w:ascii="Garamond" w:hAnsi="Garamond"/>
        </w:rPr>
      </w:pPr>
    </w:p>
    <w:p w:rsidR="00E41279" w:rsidRPr="00E41279" w:rsidRDefault="00E41279" w:rsidP="00E41279">
      <w:pPr>
        <w:ind w:left="567" w:hanging="567"/>
        <w:jc w:val="both"/>
        <w:rPr>
          <w:rFonts w:ascii="Garamond" w:hAnsi="Garamond"/>
          <w:bCs/>
        </w:rPr>
      </w:pPr>
      <w:r>
        <w:rPr>
          <w:rFonts w:ascii="Garamond" w:hAnsi="Garamond"/>
        </w:rPr>
        <w:t>2.1</w:t>
      </w:r>
      <w:r>
        <w:rPr>
          <w:rFonts w:ascii="Garamond" w:hAnsi="Garamond"/>
        </w:rPr>
        <w:tab/>
        <w:t>V totožné části se v odstavci vyšší soudní úřednice Hany Klimentové odstraňuje text „</w:t>
      </w:r>
      <w:r w:rsidRPr="00E41279">
        <w:rPr>
          <w:rFonts w:ascii="Garamond" w:hAnsi="Garamond"/>
        </w:rPr>
        <w:t>Věci agendy rejstříku C - p</w:t>
      </w:r>
      <w:r w:rsidRPr="00E41279">
        <w:rPr>
          <w:rFonts w:ascii="Garamond" w:hAnsi="Garamond"/>
          <w:bCs/>
        </w:rPr>
        <w:t xml:space="preserve">rovádí úkony dle § 11 a 14 </w:t>
      </w:r>
      <w:r w:rsidRPr="00E41279">
        <w:rPr>
          <w:rFonts w:ascii="Garamond" w:hAnsi="Garamond"/>
        </w:rPr>
        <w:t>zákona č. 121/2008 Sb., o vyšších soudních úřednících v platném znění a na základě pověření předsed</w:t>
      </w:r>
      <w:r>
        <w:rPr>
          <w:rFonts w:ascii="Garamond" w:hAnsi="Garamond"/>
        </w:rPr>
        <w:t>kyně senátu provádí úkony dle § </w:t>
      </w:r>
      <w:r w:rsidRPr="00E41279">
        <w:rPr>
          <w:rFonts w:ascii="Garamond" w:hAnsi="Garamond"/>
        </w:rPr>
        <w:t>5</w:t>
      </w:r>
      <w:r>
        <w:rPr>
          <w:rFonts w:ascii="Garamond" w:hAnsi="Garamond"/>
        </w:rPr>
        <w:t>“</w:t>
      </w:r>
      <w:r w:rsidRPr="00E41279">
        <w:rPr>
          <w:rFonts w:ascii="Garamond" w:hAnsi="Garamond"/>
        </w:rPr>
        <w:t>.</w:t>
      </w:r>
    </w:p>
    <w:p w:rsidR="00E41279" w:rsidRPr="00E41279" w:rsidRDefault="00E41279" w:rsidP="00E41279">
      <w:pPr>
        <w:rPr>
          <w:rFonts w:ascii="Garamond" w:hAnsi="Garamond"/>
        </w:rPr>
      </w:pPr>
    </w:p>
    <w:p w:rsidR="00E41279" w:rsidRPr="00BE774A" w:rsidRDefault="00E41279" w:rsidP="00BE774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9E31BA">
        <w:rPr>
          <w:rFonts w:ascii="Garamond" w:hAnsi="Garamond"/>
          <w:b/>
        </w:rPr>
        <w:t>V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soudním oddělení 7</w:t>
      </w:r>
      <w:r>
        <w:rPr>
          <w:rFonts w:ascii="Garamond" w:hAnsi="Garamond"/>
        </w:rPr>
        <w:t xml:space="preserve"> se</w:t>
      </w:r>
      <w:r w:rsidR="00BE774A">
        <w:rPr>
          <w:rFonts w:ascii="Garamond" w:hAnsi="Garamond"/>
        </w:rPr>
        <w:t xml:space="preserve"> </w:t>
      </w:r>
      <w:r w:rsidR="00BE774A" w:rsidRPr="00E41279">
        <w:rPr>
          <w:rFonts w:ascii="Garamond" w:hAnsi="Garamond"/>
        </w:rPr>
        <w:t xml:space="preserve">v části </w:t>
      </w:r>
      <w:r w:rsidR="00BE774A" w:rsidRPr="00E423F8">
        <w:rPr>
          <w:rFonts w:ascii="Garamond" w:hAnsi="Garamond"/>
        </w:rPr>
        <w:t>Předseda s</w:t>
      </w:r>
      <w:r w:rsidR="00BE774A">
        <w:rPr>
          <w:rFonts w:ascii="Garamond" w:hAnsi="Garamond"/>
        </w:rPr>
        <w:t xml:space="preserve">enátu, VSÚ, JČ, AS, VK, odstraňuje </w:t>
      </w:r>
      <w:r w:rsidR="00BE774A" w:rsidRPr="009B479C">
        <w:rPr>
          <w:rFonts w:ascii="Garamond" w:hAnsi="Garamond"/>
        </w:rPr>
        <w:t xml:space="preserve">odstavec </w:t>
      </w:r>
      <w:r w:rsidR="00BE774A">
        <w:rPr>
          <w:rFonts w:ascii="Garamond" w:hAnsi="Garamond"/>
        </w:rPr>
        <w:t>„</w:t>
      </w:r>
      <w:r w:rsidR="00BE774A" w:rsidRPr="009B479C">
        <w:rPr>
          <w:rFonts w:ascii="Garamond" w:hAnsi="Garamond"/>
        </w:rPr>
        <w:t xml:space="preserve">vyšší soudní úřednice: Mgr. </w:t>
      </w:r>
      <w:r w:rsidR="00BE774A">
        <w:rPr>
          <w:rFonts w:ascii="Garamond" w:hAnsi="Garamond"/>
        </w:rPr>
        <w:t>Jana Vrzalová“</w:t>
      </w:r>
      <w:r w:rsidR="00BE774A" w:rsidRPr="009B479C">
        <w:rPr>
          <w:rFonts w:ascii="Garamond" w:hAnsi="Garamond"/>
        </w:rPr>
        <w:t xml:space="preserve"> a v </w:t>
      </w:r>
      <w:r w:rsidR="00BE774A">
        <w:rPr>
          <w:rFonts w:ascii="Garamond" w:hAnsi="Garamond"/>
        </w:rPr>
        <w:t>části Obor a </w:t>
      </w:r>
      <w:r w:rsidR="00BE774A" w:rsidRPr="009B479C">
        <w:rPr>
          <w:rFonts w:ascii="Garamond" w:hAnsi="Garamond"/>
        </w:rPr>
        <w:t>vymezení působnosti odstavec „</w:t>
      </w:r>
      <w:r w:rsidR="00BE774A" w:rsidRPr="009B479C">
        <w:rPr>
          <w:rFonts w:ascii="Garamond" w:hAnsi="Garamond"/>
          <w:bCs/>
        </w:rPr>
        <w:t xml:space="preserve">Provádí úkony dle § 11 a 14 </w:t>
      </w:r>
      <w:r w:rsidR="00BE774A">
        <w:rPr>
          <w:rFonts w:ascii="Garamond" w:hAnsi="Garamond"/>
        </w:rPr>
        <w:t>zákona č. 121/2008 Sb., o </w:t>
      </w:r>
      <w:r w:rsidR="00BE774A" w:rsidRPr="009B479C">
        <w:rPr>
          <w:rFonts w:ascii="Garamond" w:hAnsi="Garamond"/>
        </w:rPr>
        <w:t xml:space="preserve">vyšších soudních úřednících v platném znění a na základě pověření předsedů senátů provádí úkony dle § 5. </w:t>
      </w:r>
      <w:r w:rsidR="00BE774A" w:rsidRPr="009B479C">
        <w:rPr>
          <w:rFonts w:ascii="Garamond" w:hAnsi="Garamond"/>
          <w:bCs/>
        </w:rPr>
        <w:t xml:space="preserve">Oznámení výhrady § 354 o. s. ř. Sepisování návrhů podle o. z. </w:t>
      </w:r>
      <w:r w:rsidR="00BE774A" w:rsidRPr="009B479C">
        <w:rPr>
          <w:rFonts w:ascii="Garamond" w:hAnsi="Garamond"/>
        </w:rPr>
        <w:t>Protokoly o souhl</w:t>
      </w:r>
      <w:r w:rsidR="00BE774A">
        <w:rPr>
          <w:rFonts w:ascii="Garamond" w:hAnsi="Garamond"/>
        </w:rPr>
        <w:t>asu s osvojením dle § </w:t>
      </w:r>
      <w:r w:rsidR="00BE774A" w:rsidRPr="009B479C">
        <w:rPr>
          <w:rFonts w:ascii="Garamond" w:hAnsi="Garamond"/>
        </w:rPr>
        <w:t>810 o. z.</w:t>
      </w:r>
      <w:r w:rsidR="00BE774A">
        <w:rPr>
          <w:rFonts w:ascii="Garamond" w:hAnsi="Garamond"/>
        </w:rPr>
        <w:t>“.</w:t>
      </w:r>
    </w:p>
    <w:p w:rsidR="009E31BA" w:rsidRPr="00BE774A" w:rsidRDefault="009E31BA" w:rsidP="00BE774A">
      <w:pPr>
        <w:rPr>
          <w:rFonts w:ascii="Garamond" w:hAnsi="Garamond"/>
        </w:rPr>
      </w:pPr>
    </w:p>
    <w:p w:rsidR="009E31BA" w:rsidRDefault="009E31BA" w:rsidP="00BE774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9E31BA">
        <w:rPr>
          <w:rFonts w:ascii="Garamond" w:hAnsi="Garamond"/>
          <w:b/>
        </w:rPr>
        <w:t>V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soudním oddělení 9</w:t>
      </w:r>
      <w:r>
        <w:rPr>
          <w:rFonts w:ascii="Garamond" w:hAnsi="Garamond"/>
        </w:rPr>
        <w:t xml:space="preserve"> se </w:t>
      </w:r>
      <w:r w:rsidR="00BE774A" w:rsidRPr="00E41279">
        <w:rPr>
          <w:rFonts w:ascii="Garamond" w:hAnsi="Garamond"/>
        </w:rPr>
        <w:t xml:space="preserve">v části </w:t>
      </w:r>
      <w:r w:rsidR="00BE774A" w:rsidRPr="00E423F8">
        <w:rPr>
          <w:rFonts w:ascii="Garamond" w:hAnsi="Garamond"/>
        </w:rPr>
        <w:t>Předseda s</w:t>
      </w:r>
      <w:r w:rsidR="00BE774A">
        <w:rPr>
          <w:rFonts w:ascii="Garamond" w:hAnsi="Garamond"/>
        </w:rPr>
        <w:t xml:space="preserve">enátu, VSÚ, JČ, AS, VK, vkládá </w:t>
      </w:r>
      <w:r w:rsidR="00BE774A" w:rsidRPr="009B479C">
        <w:rPr>
          <w:rFonts w:ascii="Garamond" w:hAnsi="Garamond"/>
        </w:rPr>
        <w:t xml:space="preserve">odstavec </w:t>
      </w:r>
      <w:r w:rsidR="00BE774A">
        <w:rPr>
          <w:rFonts w:ascii="Garamond" w:hAnsi="Garamond"/>
        </w:rPr>
        <w:t>„</w:t>
      </w:r>
      <w:r w:rsidR="00BE774A" w:rsidRPr="009B479C">
        <w:rPr>
          <w:rFonts w:ascii="Garamond" w:hAnsi="Garamond"/>
        </w:rPr>
        <w:t xml:space="preserve">vyšší soudní úřednice: Mgr. </w:t>
      </w:r>
      <w:r w:rsidR="00BE774A">
        <w:rPr>
          <w:rFonts w:ascii="Garamond" w:hAnsi="Garamond"/>
        </w:rPr>
        <w:t>Barbora Světlíková</w:t>
      </w:r>
      <w:r w:rsidR="00B03B18">
        <w:rPr>
          <w:rFonts w:ascii="Garamond" w:hAnsi="Garamond"/>
        </w:rPr>
        <w:t>; zástup JUDr. Ing. Dagmar Langová</w:t>
      </w:r>
      <w:bookmarkStart w:id="0" w:name="_GoBack"/>
      <w:bookmarkEnd w:id="0"/>
      <w:r w:rsidR="00BE774A">
        <w:rPr>
          <w:rFonts w:ascii="Garamond" w:hAnsi="Garamond"/>
        </w:rPr>
        <w:t>“</w:t>
      </w:r>
      <w:r w:rsidR="00BE774A" w:rsidRPr="009B479C">
        <w:rPr>
          <w:rFonts w:ascii="Garamond" w:hAnsi="Garamond"/>
        </w:rPr>
        <w:t xml:space="preserve"> a v </w:t>
      </w:r>
      <w:r w:rsidR="00BE774A">
        <w:rPr>
          <w:rFonts w:ascii="Garamond" w:hAnsi="Garamond"/>
        </w:rPr>
        <w:t>části Obor a </w:t>
      </w:r>
      <w:r w:rsidR="00BE774A" w:rsidRPr="009B479C">
        <w:rPr>
          <w:rFonts w:ascii="Garamond" w:hAnsi="Garamond"/>
        </w:rPr>
        <w:t>vymezení působnosti odstavec „</w:t>
      </w:r>
      <w:r w:rsidR="00BE774A" w:rsidRPr="009B479C">
        <w:rPr>
          <w:rFonts w:ascii="Garamond" w:hAnsi="Garamond"/>
          <w:bCs/>
        </w:rPr>
        <w:t xml:space="preserve">Provádí úkony dle § 11 a 14 </w:t>
      </w:r>
      <w:r w:rsidR="00BE774A">
        <w:rPr>
          <w:rFonts w:ascii="Garamond" w:hAnsi="Garamond"/>
        </w:rPr>
        <w:t>zákona č. 121/2008 Sb., o </w:t>
      </w:r>
      <w:r w:rsidR="00BE774A" w:rsidRPr="009B479C">
        <w:rPr>
          <w:rFonts w:ascii="Garamond" w:hAnsi="Garamond"/>
        </w:rPr>
        <w:t xml:space="preserve">vyšších soudních úřednících v platném znění a na základě pověření předsedů senátů provádí úkony dle § 5. </w:t>
      </w:r>
      <w:r w:rsidR="00BE774A" w:rsidRPr="009B479C">
        <w:rPr>
          <w:rFonts w:ascii="Garamond" w:hAnsi="Garamond"/>
          <w:bCs/>
        </w:rPr>
        <w:t xml:space="preserve">Oznámení výhrady § 354 o. s. ř. Sepisování návrhů podle o. z. </w:t>
      </w:r>
      <w:r w:rsidR="00BE774A" w:rsidRPr="009B479C">
        <w:rPr>
          <w:rFonts w:ascii="Garamond" w:hAnsi="Garamond"/>
        </w:rPr>
        <w:t>Protokoly o souhl</w:t>
      </w:r>
      <w:r w:rsidR="00BE774A">
        <w:rPr>
          <w:rFonts w:ascii="Garamond" w:hAnsi="Garamond"/>
        </w:rPr>
        <w:t>asu s osvojením dle § </w:t>
      </w:r>
      <w:r w:rsidR="00BE774A" w:rsidRPr="009B479C">
        <w:rPr>
          <w:rFonts w:ascii="Garamond" w:hAnsi="Garamond"/>
        </w:rPr>
        <w:t>810 o. z.</w:t>
      </w:r>
      <w:r w:rsidR="00BE774A">
        <w:rPr>
          <w:rFonts w:ascii="Garamond" w:hAnsi="Garamond"/>
        </w:rPr>
        <w:t>“.</w:t>
      </w:r>
    </w:p>
    <w:p w:rsidR="00BE774A" w:rsidRPr="00BE774A" w:rsidRDefault="00BE774A" w:rsidP="00BE774A">
      <w:pPr>
        <w:shd w:val="clear" w:color="auto" w:fill="FFFFFF"/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9E31BA" w:rsidRDefault="009E31BA" w:rsidP="00BE774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9E31BA">
        <w:rPr>
          <w:rFonts w:ascii="Garamond" w:hAnsi="Garamond"/>
          <w:b/>
        </w:rPr>
        <w:t>V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soudním oddělení 10</w:t>
      </w:r>
      <w:r>
        <w:rPr>
          <w:rFonts w:ascii="Garamond" w:hAnsi="Garamond"/>
        </w:rPr>
        <w:t xml:space="preserve"> se v části </w:t>
      </w:r>
      <w:r w:rsidR="00BE774A" w:rsidRPr="00E423F8">
        <w:rPr>
          <w:rFonts w:ascii="Garamond" w:hAnsi="Garamond"/>
        </w:rPr>
        <w:t>Předseda s</w:t>
      </w:r>
      <w:r w:rsidR="00BE774A">
        <w:rPr>
          <w:rFonts w:ascii="Garamond" w:hAnsi="Garamond"/>
        </w:rPr>
        <w:t>enátu, VSÚ, JČ, AS, VK, odstraňuje jméno „Mgr. Jana Vrzalová“.</w:t>
      </w:r>
    </w:p>
    <w:p w:rsidR="00BE774A" w:rsidRPr="00BE774A" w:rsidRDefault="00BE774A" w:rsidP="00BE774A">
      <w:pPr>
        <w:shd w:val="clear" w:color="auto" w:fill="FFFFFF"/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9E31BA" w:rsidRDefault="009E31BA" w:rsidP="00BE1B71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9E31BA">
        <w:rPr>
          <w:rFonts w:ascii="Garamond" w:hAnsi="Garamond"/>
          <w:b/>
        </w:rPr>
        <w:t>V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soudním oddělení 13</w:t>
      </w:r>
      <w:r>
        <w:rPr>
          <w:rFonts w:ascii="Garamond" w:hAnsi="Garamond"/>
        </w:rPr>
        <w:t xml:space="preserve"> v části </w:t>
      </w:r>
      <w:r w:rsidRPr="00EB6297">
        <w:rPr>
          <w:rFonts w:ascii="Garamond" w:hAnsi="Garamond"/>
        </w:rPr>
        <w:t xml:space="preserve">Obor a vymezení působnosti „Věci agendy rejstříku </w:t>
      </w:r>
      <w:r w:rsidR="00BE774A">
        <w:rPr>
          <w:rFonts w:ascii="Garamond" w:hAnsi="Garamond"/>
        </w:rPr>
        <w:t>P a </w:t>
      </w:r>
      <w:proofErr w:type="spellStart"/>
      <w:r w:rsidR="00BE774A">
        <w:rPr>
          <w:rFonts w:ascii="Garamond" w:hAnsi="Garamond"/>
        </w:rPr>
        <w:t>Nc</w:t>
      </w:r>
      <w:proofErr w:type="spellEnd"/>
      <w:r w:rsidR="00BE774A">
        <w:rPr>
          <w:rFonts w:ascii="Garamond" w:hAnsi="Garamond"/>
        </w:rPr>
        <w:t xml:space="preserve"> včetně VR</w:t>
      </w:r>
      <w:r w:rsidRPr="00EB6297">
        <w:rPr>
          <w:rFonts w:ascii="Garamond" w:hAnsi="Garamond"/>
        </w:rPr>
        <w:t xml:space="preserve">“ </w:t>
      </w:r>
      <w:r w:rsidR="00BE774A">
        <w:rPr>
          <w:rFonts w:ascii="Garamond" w:hAnsi="Garamond"/>
        </w:rPr>
        <w:t>se text</w:t>
      </w:r>
      <w:r w:rsidRPr="00EB6297">
        <w:rPr>
          <w:rFonts w:ascii="Garamond" w:hAnsi="Garamond"/>
        </w:rPr>
        <w:t xml:space="preserve"> „v rozsahu </w:t>
      </w:r>
      <w:r w:rsidR="00BE774A">
        <w:rPr>
          <w:rFonts w:ascii="Garamond" w:hAnsi="Garamond"/>
        </w:rPr>
        <w:t>5</w:t>
      </w:r>
      <w:r w:rsidRPr="00EB6297">
        <w:rPr>
          <w:rFonts w:ascii="Garamond" w:hAnsi="Garamond"/>
        </w:rPr>
        <w:t xml:space="preserve">0 </w:t>
      </w:r>
      <w:r w:rsidR="00BE774A">
        <w:rPr>
          <w:rFonts w:ascii="Garamond" w:hAnsi="Garamond"/>
        </w:rPr>
        <w:t xml:space="preserve">%“ nahrazuje </w:t>
      </w:r>
      <w:r>
        <w:rPr>
          <w:rFonts w:ascii="Garamond" w:hAnsi="Garamond"/>
        </w:rPr>
        <w:t>textem „</w:t>
      </w:r>
      <w:r w:rsidR="00BE774A">
        <w:rPr>
          <w:rFonts w:ascii="Garamond" w:hAnsi="Garamond"/>
        </w:rPr>
        <w:t>nápad pozastaven“.</w:t>
      </w:r>
    </w:p>
    <w:p w:rsidR="008A557D" w:rsidRDefault="008A557D" w:rsidP="008A557D">
      <w:pPr>
        <w:pStyle w:val="Odstavecseseznamem"/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675EC3" w:rsidRPr="00675EC3" w:rsidRDefault="00BE774A" w:rsidP="00675EC3">
      <w:p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675EC3">
        <w:rPr>
          <w:rFonts w:ascii="Garamond" w:hAnsi="Garamond"/>
        </w:rPr>
        <w:t>6</w:t>
      </w:r>
      <w:r w:rsidR="008A557D" w:rsidRPr="00675EC3">
        <w:rPr>
          <w:rFonts w:ascii="Garamond" w:hAnsi="Garamond"/>
        </w:rPr>
        <w:t xml:space="preserve">.1 </w:t>
      </w:r>
      <w:r w:rsidRPr="00675EC3">
        <w:rPr>
          <w:rFonts w:ascii="Garamond" w:hAnsi="Garamond"/>
        </w:rPr>
        <w:tab/>
      </w:r>
      <w:r w:rsidR="008A557D" w:rsidRPr="00675EC3">
        <w:rPr>
          <w:rFonts w:ascii="Garamond" w:hAnsi="Garamond"/>
        </w:rPr>
        <w:t xml:space="preserve">Současně se v totožném oddělení </w:t>
      </w:r>
      <w:r w:rsidR="00675EC3">
        <w:rPr>
          <w:rFonts w:ascii="Garamond" w:hAnsi="Garamond"/>
        </w:rPr>
        <w:t xml:space="preserve">v části </w:t>
      </w:r>
      <w:r w:rsidR="00675EC3" w:rsidRPr="00675EC3">
        <w:rPr>
          <w:rFonts w:ascii="Garamond" w:hAnsi="Garamond"/>
        </w:rPr>
        <w:t xml:space="preserve">Předseda senátu, VSÚ, JČ, AS, VK, </w:t>
      </w:r>
      <w:r w:rsidR="00B03B18">
        <w:rPr>
          <w:rFonts w:ascii="Garamond" w:hAnsi="Garamond"/>
        </w:rPr>
        <w:t>vkládá text</w:t>
      </w:r>
      <w:r w:rsidR="00675EC3">
        <w:rPr>
          <w:rFonts w:ascii="Garamond" w:hAnsi="Garamond"/>
        </w:rPr>
        <w:t xml:space="preserve"> „vyšší soudní úřednice: Mgr. Jana Vrzalová</w:t>
      </w:r>
      <w:r w:rsidR="00B03B18">
        <w:rPr>
          <w:rFonts w:ascii="Garamond" w:hAnsi="Garamond"/>
        </w:rPr>
        <w:t xml:space="preserve">; zástup JUDr. Tomáš </w:t>
      </w:r>
      <w:proofErr w:type="spellStart"/>
      <w:r w:rsidR="00B03B18">
        <w:rPr>
          <w:rFonts w:ascii="Garamond" w:hAnsi="Garamond"/>
        </w:rPr>
        <w:t>Štindl</w:t>
      </w:r>
      <w:proofErr w:type="spellEnd"/>
      <w:r w:rsidR="00675EC3">
        <w:rPr>
          <w:rFonts w:ascii="Garamond" w:hAnsi="Garamond"/>
        </w:rPr>
        <w:t>“</w:t>
      </w:r>
      <w:r w:rsidR="00B03B18">
        <w:rPr>
          <w:rFonts w:ascii="Garamond" w:hAnsi="Garamond"/>
        </w:rPr>
        <w:t xml:space="preserve"> a v části </w:t>
      </w:r>
      <w:r w:rsidR="00B03B18">
        <w:rPr>
          <w:rFonts w:ascii="Garamond" w:hAnsi="Garamond"/>
        </w:rPr>
        <w:t xml:space="preserve">Obor </w:t>
      </w:r>
      <w:r w:rsidR="00B03B18">
        <w:rPr>
          <w:rFonts w:ascii="Garamond" w:hAnsi="Garamond"/>
        </w:rPr>
        <w:lastRenderedPageBreak/>
        <w:t>a </w:t>
      </w:r>
      <w:r w:rsidR="00B03B18" w:rsidRPr="009B479C">
        <w:rPr>
          <w:rFonts w:ascii="Garamond" w:hAnsi="Garamond"/>
        </w:rPr>
        <w:t>vymezení působnosti odstavec „</w:t>
      </w:r>
      <w:r w:rsidR="00B03B18" w:rsidRPr="009B479C">
        <w:rPr>
          <w:rFonts w:ascii="Garamond" w:hAnsi="Garamond"/>
          <w:bCs/>
        </w:rPr>
        <w:t xml:space="preserve">Provádí úkony dle § 11 a 14 </w:t>
      </w:r>
      <w:r w:rsidR="00B03B18">
        <w:rPr>
          <w:rFonts w:ascii="Garamond" w:hAnsi="Garamond"/>
        </w:rPr>
        <w:t>zákona č. 121/2008 Sb., o </w:t>
      </w:r>
      <w:r w:rsidR="00B03B18" w:rsidRPr="009B479C">
        <w:rPr>
          <w:rFonts w:ascii="Garamond" w:hAnsi="Garamond"/>
        </w:rPr>
        <w:t xml:space="preserve">vyšších soudních úřednících v platném znění a na základě pověření předsedů senátů provádí úkony dle § 5. </w:t>
      </w:r>
      <w:r w:rsidR="00B03B18" w:rsidRPr="009B479C">
        <w:rPr>
          <w:rFonts w:ascii="Garamond" w:hAnsi="Garamond"/>
          <w:bCs/>
        </w:rPr>
        <w:t xml:space="preserve">Oznámení výhrady § 354 o. s. ř. Sepisování návrhů podle o. z. </w:t>
      </w:r>
      <w:r w:rsidR="00B03B18" w:rsidRPr="009B479C">
        <w:rPr>
          <w:rFonts w:ascii="Garamond" w:hAnsi="Garamond"/>
        </w:rPr>
        <w:t>Protokoly o souhl</w:t>
      </w:r>
      <w:r w:rsidR="00B03B18">
        <w:rPr>
          <w:rFonts w:ascii="Garamond" w:hAnsi="Garamond"/>
        </w:rPr>
        <w:t>asu s osvojením dle § </w:t>
      </w:r>
      <w:r w:rsidR="00B03B18" w:rsidRPr="009B479C">
        <w:rPr>
          <w:rFonts w:ascii="Garamond" w:hAnsi="Garamond"/>
        </w:rPr>
        <w:t>810 o. z.</w:t>
      </w:r>
      <w:r w:rsidR="00B03B18">
        <w:rPr>
          <w:rFonts w:ascii="Garamond" w:hAnsi="Garamond"/>
        </w:rPr>
        <w:t>“</w:t>
      </w:r>
      <w:r w:rsidR="00675EC3">
        <w:rPr>
          <w:rFonts w:ascii="Garamond" w:hAnsi="Garamond"/>
        </w:rPr>
        <w:t>.</w:t>
      </w:r>
    </w:p>
    <w:p w:rsidR="00097EDF" w:rsidRPr="00675EC3" w:rsidRDefault="00097EDF" w:rsidP="00675EC3">
      <w:pPr>
        <w:rPr>
          <w:rFonts w:ascii="Garamond" w:hAnsi="Garamond"/>
        </w:rPr>
      </w:pPr>
    </w:p>
    <w:p w:rsidR="00097EDF" w:rsidRPr="00675EC3" w:rsidRDefault="00097EDF" w:rsidP="00097EDF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C73A50">
        <w:rPr>
          <w:rFonts w:ascii="Garamond" w:hAnsi="Garamond"/>
          <w:b/>
        </w:rPr>
        <w:t>V příloze č. 1 rozvrhu</w:t>
      </w:r>
      <w:r>
        <w:rPr>
          <w:rFonts w:ascii="Garamond" w:hAnsi="Garamond"/>
        </w:rPr>
        <w:t xml:space="preserve"> (Správa Okresní</w:t>
      </w:r>
      <w:r w:rsidR="00B16AC1">
        <w:rPr>
          <w:rFonts w:ascii="Garamond" w:hAnsi="Garamond"/>
        </w:rPr>
        <w:t xml:space="preserve">ho soudu v Berouně) se v části </w:t>
      </w:r>
      <w:r w:rsidR="00675EC3">
        <w:rPr>
          <w:rFonts w:ascii="Garamond" w:hAnsi="Garamond"/>
          <w:b/>
        </w:rPr>
        <w:t>Referent</w:t>
      </w:r>
      <w:r w:rsidRPr="00B16AC1">
        <w:rPr>
          <w:rFonts w:ascii="Garamond" w:hAnsi="Garamond"/>
          <w:b/>
        </w:rPr>
        <w:t xml:space="preserve"> správy soudu</w:t>
      </w:r>
      <w:r>
        <w:rPr>
          <w:rFonts w:ascii="Garamond" w:hAnsi="Garamond"/>
        </w:rPr>
        <w:t xml:space="preserve"> </w:t>
      </w:r>
      <w:r w:rsidR="00675EC3">
        <w:rPr>
          <w:rFonts w:ascii="Garamond" w:hAnsi="Garamond"/>
        </w:rPr>
        <w:t xml:space="preserve">vkládá text „Zdeněk Šmíd (úvazek 0,25); </w:t>
      </w:r>
      <w:r w:rsidR="00675EC3" w:rsidRPr="00675EC3">
        <w:rPr>
          <w:rFonts w:ascii="Garamond" w:hAnsi="Garamond"/>
        </w:rPr>
        <w:t>Podílí se na schvalování vstupů do zabezpečených oblastí ZAO 1 – 3 (</w:t>
      </w:r>
      <w:proofErr w:type="spellStart"/>
      <w:r w:rsidR="00675EC3" w:rsidRPr="00675EC3">
        <w:rPr>
          <w:rFonts w:ascii="Garamond" w:hAnsi="Garamond"/>
        </w:rPr>
        <w:t>serverovna</w:t>
      </w:r>
      <w:proofErr w:type="spellEnd"/>
      <w:r w:rsidR="00675EC3" w:rsidRPr="00675EC3">
        <w:rPr>
          <w:rFonts w:ascii="Garamond" w:hAnsi="Garamond"/>
        </w:rPr>
        <w:t>, rozvodny), přiděluje klíče a přístupové PIN kódy pro tyto ZAO, vede knihu návštěv ZAO 1 – 3. Spravuje a nastavuje čipy v docházkovém systému ASSET, vede evidenci čipů. Podílí se na přípravě realizace investičních záměrů v oblasti IT a stavebních úprav v budově soudu. Sleduje rozpočet na položkách IT (parametr OI</w:t>
      </w:r>
      <w:r w:rsidR="00675EC3">
        <w:rPr>
          <w:rFonts w:ascii="Garamond" w:hAnsi="Garamond"/>
        </w:rPr>
        <w:t>), zástup: Ing. Karla Kadlecová“.</w:t>
      </w:r>
    </w:p>
    <w:p w:rsidR="00A9555A" w:rsidRPr="00A9555A" w:rsidRDefault="00A9555A" w:rsidP="00A9555A">
      <w:pPr>
        <w:pStyle w:val="Odstavecseseznamem"/>
        <w:rPr>
          <w:rFonts w:ascii="Garamond" w:hAnsi="Garamond"/>
        </w:rPr>
      </w:pPr>
    </w:p>
    <w:p w:rsidR="00A9555A" w:rsidRDefault="00675EC3" w:rsidP="00173100">
      <w:pPr>
        <w:pStyle w:val="Odstavecseseznamem"/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173100">
        <w:rPr>
          <w:rFonts w:ascii="Garamond" w:hAnsi="Garamond"/>
        </w:rPr>
        <w:t>.1</w:t>
      </w:r>
      <w:r w:rsidR="00173100">
        <w:rPr>
          <w:rFonts w:ascii="Garamond" w:hAnsi="Garamond"/>
        </w:rPr>
        <w:tab/>
      </w:r>
      <w:r w:rsidR="00A9555A">
        <w:rPr>
          <w:rFonts w:ascii="Garamond" w:hAnsi="Garamond"/>
        </w:rPr>
        <w:t xml:space="preserve">V totožné příloze se v části </w:t>
      </w:r>
      <w:r>
        <w:rPr>
          <w:rFonts w:ascii="Garamond" w:hAnsi="Garamond"/>
          <w:b/>
        </w:rPr>
        <w:t>vymáhající úřednice</w:t>
      </w:r>
      <w:r w:rsidR="00A9555A">
        <w:rPr>
          <w:rFonts w:ascii="Garamond" w:hAnsi="Garamond"/>
        </w:rPr>
        <w:t xml:space="preserve"> </w:t>
      </w:r>
      <w:r w:rsidR="00B16AC1">
        <w:rPr>
          <w:rFonts w:ascii="Garamond" w:hAnsi="Garamond"/>
        </w:rPr>
        <w:t>jméno „</w:t>
      </w:r>
      <w:r>
        <w:rPr>
          <w:rFonts w:ascii="Garamond" w:hAnsi="Garamond"/>
        </w:rPr>
        <w:t>Dana Arnoldová (0,4 úvazku)</w:t>
      </w:r>
      <w:r w:rsidR="00B16AC1">
        <w:rPr>
          <w:rFonts w:ascii="Garamond" w:hAnsi="Garamond"/>
        </w:rPr>
        <w:t xml:space="preserve">“ nahrazuje jménem </w:t>
      </w:r>
      <w:r w:rsidR="00A9555A">
        <w:rPr>
          <w:rFonts w:ascii="Garamond" w:hAnsi="Garamond"/>
        </w:rPr>
        <w:t>„Ing. Tereza Vrbová</w:t>
      </w:r>
      <w:r>
        <w:rPr>
          <w:rFonts w:ascii="Garamond" w:hAnsi="Garamond"/>
        </w:rPr>
        <w:t xml:space="preserve"> (0,3 úvazku)</w:t>
      </w:r>
      <w:r w:rsidR="00A9555A">
        <w:rPr>
          <w:rFonts w:ascii="Garamond" w:hAnsi="Garamond"/>
        </w:rPr>
        <w:t>“.</w:t>
      </w:r>
    </w:p>
    <w:p w:rsidR="00B16AC1" w:rsidRDefault="00B16AC1" w:rsidP="00173100">
      <w:pPr>
        <w:pStyle w:val="Odstavecseseznamem"/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B16AC1">
        <w:rPr>
          <w:rFonts w:ascii="Garamond" w:hAnsi="Garamond"/>
        </w:rPr>
        <w:t>3</w:t>
      </w:r>
      <w:r w:rsidR="00527659">
        <w:rPr>
          <w:rFonts w:ascii="Garamond" w:hAnsi="Garamond"/>
        </w:rPr>
        <w:t>0</w:t>
      </w:r>
      <w:r w:rsidR="00FC407E" w:rsidRPr="00A71A5C">
        <w:rPr>
          <w:rFonts w:ascii="Garamond" w:hAnsi="Garamond"/>
        </w:rPr>
        <w:t xml:space="preserve">. </w:t>
      </w:r>
      <w:r w:rsidR="00527659">
        <w:rPr>
          <w:rFonts w:ascii="Garamond" w:hAnsi="Garamond"/>
        </w:rPr>
        <w:t>červ</w:t>
      </w:r>
      <w:r w:rsidR="00B16AC1">
        <w:rPr>
          <w:rFonts w:ascii="Garamond" w:hAnsi="Garamond"/>
        </w:rPr>
        <w:t>na</w:t>
      </w:r>
      <w:r w:rsidR="00F235F0">
        <w:rPr>
          <w:rFonts w:ascii="Garamond" w:hAnsi="Garamond"/>
        </w:rPr>
        <w:t xml:space="preserve"> 2023</w:t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Default="009F2993" w:rsidP="00186294"/>
    <w:p w:rsidR="009B479C" w:rsidRPr="00186294" w:rsidRDefault="009B479C" w:rsidP="00186294"/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5AE"/>
    <w:multiLevelType w:val="multilevel"/>
    <w:tmpl w:val="7D28C7EC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1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1232F"/>
    <w:rsid w:val="0022064E"/>
    <w:rsid w:val="00245502"/>
    <w:rsid w:val="00245C65"/>
    <w:rsid w:val="002E0F18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27659"/>
    <w:rsid w:val="005305DF"/>
    <w:rsid w:val="00541628"/>
    <w:rsid w:val="00553A54"/>
    <w:rsid w:val="0057165C"/>
    <w:rsid w:val="00586E68"/>
    <w:rsid w:val="005B2838"/>
    <w:rsid w:val="005E4846"/>
    <w:rsid w:val="00610808"/>
    <w:rsid w:val="00624BF8"/>
    <w:rsid w:val="0063415C"/>
    <w:rsid w:val="0067241C"/>
    <w:rsid w:val="00675EC3"/>
    <w:rsid w:val="006A2648"/>
    <w:rsid w:val="006C0D4F"/>
    <w:rsid w:val="006D2086"/>
    <w:rsid w:val="007630E4"/>
    <w:rsid w:val="007A05F7"/>
    <w:rsid w:val="007A5AF2"/>
    <w:rsid w:val="007E5CFA"/>
    <w:rsid w:val="00832D3E"/>
    <w:rsid w:val="00834BEC"/>
    <w:rsid w:val="00841F91"/>
    <w:rsid w:val="00874374"/>
    <w:rsid w:val="00881D79"/>
    <w:rsid w:val="008A557D"/>
    <w:rsid w:val="008B42D1"/>
    <w:rsid w:val="008D2493"/>
    <w:rsid w:val="008E14E5"/>
    <w:rsid w:val="00907D18"/>
    <w:rsid w:val="009222DB"/>
    <w:rsid w:val="00983E5A"/>
    <w:rsid w:val="0098470F"/>
    <w:rsid w:val="009B479C"/>
    <w:rsid w:val="009E31BA"/>
    <w:rsid w:val="009F2993"/>
    <w:rsid w:val="009F3E4E"/>
    <w:rsid w:val="00A02C77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3B18"/>
    <w:rsid w:val="00B16AC1"/>
    <w:rsid w:val="00B31090"/>
    <w:rsid w:val="00B65E0B"/>
    <w:rsid w:val="00BA1250"/>
    <w:rsid w:val="00BB76D6"/>
    <w:rsid w:val="00BD77E1"/>
    <w:rsid w:val="00BE774A"/>
    <w:rsid w:val="00C4033F"/>
    <w:rsid w:val="00C645A0"/>
    <w:rsid w:val="00C66327"/>
    <w:rsid w:val="00C72E83"/>
    <w:rsid w:val="00C73A50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E0463D"/>
    <w:rsid w:val="00E0639A"/>
    <w:rsid w:val="00E14BE0"/>
    <w:rsid w:val="00E2108C"/>
    <w:rsid w:val="00E232D1"/>
    <w:rsid w:val="00E41279"/>
    <w:rsid w:val="00E423F8"/>
    <w:rsid w:val="00E57F5E"/>
    <w:rsid w:val="00E706F1"/>
    <w:rsid w:val="00E91000"/>
    <w:rsid w:val="00EA78C0"/>
    <w:rsid w:val="00EB29C0"/>
    <w:rsid w:val="00EB6297"/>
    <w:rsid w:val="00F235F0"/>
    <w:rsid w:val="00F25B86"/>
    <w:rsid w:val="00F74D71"/>
    <w:rsid w:val="00F82657"/>
    <w:rsid w:val="00F92124"/>
    <w:rsid w:val="00FB3472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9309-D4A6-4E55-97CC-E732FADF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5</cp:revision>
  <cp:lastPrinted>2022-08-31T13:00:00Z</cp:lastPrinted>
  <dcterms:created xsi:type="dcterms:W3CDTF">2023-06-30T08:34:00Z</dcterms:created>
  <dcterms:modified xsi:type="dcterms:W3CDTF">2023-07-03T04:29:00Z</dcterms:modified>
</cp:coreProperties>
</file>