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9D0D87">
        <w:rPr>
          <w:rFonts w:ascii="Garamond" w:hAnsi="Garamond"/>
          <w:b/>
          <w:bCs/>
          <w:shd w:val="clear" w:color="auto" w:fill="FFFFFF" w:themeFill="background1"/>
        </w:rPr>
        <w:t>6</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9D0D87">
        <w:rPr>
          <w:rFonts w:ascii="Garamond" w:hAnsi="Garamond"/>
          <w:b/>
          <w:bCs/>
          <w:shd w:val="clear" w:color="auto" w:fill="FFFFFF" w:themeFill="background1"/>
        </w:rPr>
        <w:t>9</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proofErr w:type="gramStart"/>
      <w:r w:rsidRPr="0007635C">
        <w:rPr>
          <w:rFonts w:ascii="Garamond" w:hAnsi="Garamond"/>
        </w:rPr>
        <w:t>ř.</w:t>
      </w:r>
      <w:proofErr w:type="gramEnd"/>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 xml:space="preserve">stupně do soudních oddělení </w:t>
      </w:r>
      <w:r w:rsidR="00A46F30" w:rsidRPr="00FF0FD8">
        <w:rPr>
          <w:rFonts w:ascii="Garamond" w:hAnsi="Garamond"/>
          <w:strike/>
          <w:color w:val="FF0000"/>
        </w:rPr>
        <w:t>3,</w:t>
      </w:r>
      <w:r w:rsidR="00326D2A" w:rsidRPr="00FF0FD8">
        <w:rPr>
          <w:rFonts w:ascii="Garamond" w:hAnsi="Garamond"/>
          <w:strike/>
          <w:color w:val="FF0000"/>
        </w:rPr>
        <w:t xml:space="preserve"> </w:t>
      </w:r>
      <w:r w:rsidR="00101198" w:rsidRPr="00FF0FD8">
        <w:rPr>
          <w:rFonts w:ascii="Garamond" w:hAnsi="Garamond"/>
          <w:strike/>
          <w:color w:val="FF0000"/>
        </w:rPr>
        <w:t>4</w:t>
      </w:r>
      <w:r w:rsidR="00101198" w:rsidRPr="00CB724F">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 xml:space="preserve">nskoprávní agendě dle </w:t>
      </w:r>
      <w:proofErr w:type="gramStart"/>
      <w:r w:rsidR="005930C1" w:rsidRPr="0007635C">
        <w:rPr>
          <w:rFonts w:ascii="Garamond" w:hAnsi="Garamond"/>
        </w:rPr>
        <w:t>o.s.</w:t>
      </w:r>
      <w:proofErr w:type="gramEnd"/>
      <w:r w:rsidR="005930C1" w:rsidRPr="0007635C">
        <w:rPr>
          <w:rFonts w:ascii="Garamond" w:hAnsi="Garamond"/>
        </w:rPr>
        <w:t>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proofErr w:type="gramStart"/>
      <w:r w:rsidR="00F90B6F" w:rsidRPr="0007635C">
        <w:rPr>
          <w:rFonts w:ascii="Garamond" w:hAnsi="Garamond"/>
          <w:color w:val="auto"/>
        </w:rPr>
        <w:t>ř.</w:t>
      </w:r>
      <w:proofErr w:type="gramEnd"/>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 xml:space="preserve">do soudních oddělení </w:t>
      </w:r>
      <w:r w:rsidR="00F90B6F" w:rsidRPr="00FF0FD8">
        <w:rPr>
          <w:rFonts w:ascii="Garamond" w:hAnsi="Garamond"/>
          <w:strike/>
          <w:color w:val="FF0000"/>
        </w:rPr>
        <w:t>3,</w:t>
      </w:r>
      <w:r w:rsidR="00F90B6F" w:rsidRPr="0007635C">
        <w:rPr>
          <w:rFonts w:ascii="Garamond" w:hAnsi="Garamond"/>
          <w:color w:val="auto"/>
        </w:rPr>
        <w:t xml:space="preserve">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FA32D8" w:rsidRDefault="00FA32D8" w:rsidP="00FA32D8">
      <w:pPr>
        <w:pStyle w:val="Odstavecseseznamem"/>
        <w:ind w:left="426"/>
        <w:jc w:val="both"/>
        <w:rPr>
          <w:rFonts w:ascii="Garamond" w:hAnsi="Garamond"/>
        </w:rPr>
      </w:pPr>
    </w:p>
    <w:p w:rsidR="00FA32D8" w:rsidRPr="00FF0FD8" w:rsidRDefault="00FA32D8" w:rsidP="00FA32D8">
      <w:pPr>
        <w:pStyle w:val="Odstavecseseznamem"/>
        <w:numPr>
          <w:ilvl w:val="0"/>
          <w:numId w:val="19"/>
        </w:numPr>
        <w:ind w:left="426" w:hanging="426"/>
        <w:jc w:val="both"/>
        <w:rPr>
          <w:rFonts w:ascii="Garamond" w:hAnsi="Garamond"/>
          <w:strike/>
          <w:color w:val="FF0000"/>
        </w:rPr>
      </w:pPr>
      <w:r w:rsidRPr="00FF0FD8">
        <w:rPr>
          <w:rFonts w:ascii="Garamond" w:hAnsi="Garamond"/>
          <w:strike/>
          <w:color w:val="FF0000"/>
        </w:rPr>
        <w:t>Do senátu 3C bude od 17. 8. 2021 přiděleno sedm po sobě jdoucích napadlých návrhů na zahájení řízení s respektováním specializací jednotlivých senátů. Následně budou návrhy napadat do jednotlivých senátů na základě automatického obecného přidělování podle obecného dorovnávacího principu.</w:t>
      </w:r>
    </w:p>
    <w:p w:rsidR="00FA32D8" w:rsidRPr="00FA32D8" w:rsidRDefault="00FA32D8" w:rsidP="00FA32D8">
      <w:pPr>
        <w:pStyle w:val="Odstavecseseznamem"/>
        <w:ind w:left="426"/>
        <w:jc w:val="both"/>
        <w:rPr>
          <w:rFonts w:ascii="Garamond" w:hAnsi="Garamond"/>
        </w:rPr>
      </w:pPr>
    </w:p>
    <w:p w:rsidR="00FA32D8" w:rsidRDefault="00FA32D8"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FF0FD8" w:rsidRDefault="002759F2" w:rsidP="009B2841">
            <w:pPr>
              <w:tabs>
                <w:tab w:val="left" w:pos="6255"/>
              </w:tabs>
              <w:rPr>
                <w:rFonts w:ascii="Garamond" w:hAnsi="Garamond"/>
                <w:bCs/>
                <w:color w:val="FF0000"/>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C51510" w:rsidRPr="00FF0FD8">
              <w:rPr>
                <w:rFonts w:ascii="Garamond" w:hAnsi="Garamond"/>
                <w:bCs/>
                <w:strike/>
                <w:color w:val="FF0000"/>
              </w:rPr>
              <w:t>v rozsahu 50 %</w:t>
            </w:r>
            <w:r w:rsidR="00FF0FD8">
              <w:rPr>
                <w:rFonts w:ascii="Garamond" w:hAnsi="Garamond"/>
                <w:bCs/>
                <w:color w:val="FF0000"/>
              </w:rPr>
              <w:t xml:space="preserve"> nápad pozastaven</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FF0FD8">
              <w:rPr>
                <w:rFonts w:ascii="Garamond" w:hAnsi="Garamond"/>
                <w:bCs/>
                <w:strike/>
                <w:color w:val="FF0000"/>
              </w:rPr>
              <w:t>v rozsahu 25 %</w:t>
            </w:r>
            <w:r w:rsidR="00FF0FD8">
              <w:rPr>
                <w:rFonts w:ascii="Garamond" w:hAnsi="Garamond"/>
                <w:bCs/>
                <w:color w:val="FF0000"/>
              </w:rPr>
              <w:t xml:space="preserve"> nápad pozastaven</w:t>
            </w:r>
            <w:r w:rsidR="009B2841" w:rsidRPr="00FF0FD8">
              <w:rPr>
                <w:rFonts w:ascii="Garamond" w:hAnsi="Garamond"/>
                <w:bCs/>
                <w:color w:val="FF0000"/>
              </w:rPr>
              <w:t xml:space="preserve"> </w:t>
            </w:r>
            <w:r w:rsidR="009B2841">
              <w:rPr>
                <w:rFonts w:ascii="Garamond" w:hAnsi="Garamond"/>
                <w:bCs/>
                <w:color w:val="FF0000"/>
              </w:rPr>
              <w:tab/>
            </w:r>
          </w:p>
          <w:p w:rsidR="001D5C0B" w:rsidRPr="00FF0FD8" w:rsidRDefault="007129E5" w:rsidP="007129E5">
            <w:pPr>
              <w:rPr>
                <w:rFonts w:ascii="Garamond" w:hAnsi="Garamond"/>
                <w:color w:val="FF0000"/>
              </w:rPr>
            </w:pPr>
            <w:r w:rsidRPr="00413977">
              <w:rPr>
                <w:rFonts w:ascii="Garamond" w:hAnsi="Garamond"/>
                <w:b/>
              </w:rPr>
              <w:t xml:space="preserve">Věci agendy rejstříku </w:t>
            </w:r>
            <w:proofErr w:type="spellStart"/>
            <w:r w:rsidRPr="00413977">
              <w:rPr>
                <w:rFonts w:ascii="Garamond" w:hAnsi="Garamond"/>
                <w:b/>
              </w:rPr>
              <w:t>Nc</w:t>
            </w:r>
            <w:proofErr w:type="spellEnd"/>
            <w:r w:rsidR="00FF0FD8">
              <w:rPr>
                <w:rFonts w:ascii="Garamond" w:hAnsi="Garamond"/>
                <w:b/>
              </w:rPr>
              <w:t xml:space="preserve"> všeobecné – nejasná podání</w:t>
            </w:r>
            <w:r w:rsidR="00FF0FD8">
              <w:rPr>
                <w:rFonts w:ascii="Garamond" w:hAnsi="Garamond"/>
              </w:rPr>
              <w:t xml:space="preserve"> – </w:t>
            </w:r>
            <w:r w:rsidR="00FF0FD8">
              <w:rPr>
                <w:rFonts w:ascii="Garamond" w:hAnsi="Garamond"/>
                <w:color w:val="FF0000"/>
              </w:rPr>
              <w:t>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Default="00587CDF" w:rsidP="0087354C">
            <w:pPr>
              <w:jc w:val="center"/>
              <w:rPr>
                <w:rFonts w:ascii="Garamond" w:hAnsi="Garamond"/>
              </w:rPr>
            </w:pPr>
            <w:r w:rsidRPr="00413977">
              <w:rPr>
                <w:rFonts w:ascii="Garamond" w:hAnsi="Garamond"/>
              </w:rPr>
              <w:t>Pavlína Mohsenová</w:t>
            </w:r>
          </w:p>
          <w:p w:rsidR="00C51510" w:rsidRPr="00413977" w:rsidRDefault="00C51510" w:rsidP="0087354C">
            <w:pPr>
              <w:jc w:val="center"/>
              <w:rPr>
                <w:rFonts w:ascii="Garamond" w:hAnsi="Garamond"/>
              </w:rPr>
            </w:pP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D7CF6" w:rsidRPr="00D04E7D" w:rsidRDefault="00587CDF" w:rsidP="00B81EDE">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FF0FD8" w:rsidRDefault="0093300E" w:rsidP="00A92CE5">
            <w:pPr>
              <w:rPr>
                <w:rFonts w:ascii="Garamond" w:hAnsi="Garamond"/>
                <w:bCs/>
                <w:color w:val="FF0000"/>
              </w:rPr>
            </w:pPr>
            <w:r w:rsidRPr="005F5ED2">
              <w:rPr>
                <w:rFonts w:ascii="Garamond" w:hAnsi="Garamond"/>
                <w:b/>
                <w:bCs/>
              </w:rPr>
              <w:t>Věci agendy rejstříku C</w:t>
            </w:r>
            <w:r w:rsidRPr="005F5ED2">
              <w:rPr>
                <w:rFonts w:ascii="Garamond" w:hAnsi="Garamond"/>
              </w:rPr>
              <w:t xml:space="preserve"> - </w:t>
            </w:r>
            <w:r w:rsidRPr="00FF0FD8">
              <w:rPr>
                <w:rFonts w:ascii="Garamond" w:hAnsi="Garamond"/>
                <w:bCs/>
                <w:strike/>
                <w:color w:val="FF0000"/>
              </w:rPr>
              <w:t>v</w:t>
            </w:r>
            <w:r w:rsidRPr="00FF0FD8">
              <w:rPr>
                <w:rFonts w:ascii="Garamond" w:hAnsi="Garamond"/>
                <w:b/>
                <w:bCs/>
                <w:strike/>
                <w:color w:val="FF0000"/>
              </w:rPr>
              <w:t xml:space="preserve"> </w:t>
            </w:r>
            <w:r w:rsidRPr="00FF0FD8">
              <w:rPr>
                <w:rFonts w:ascii="Garamond" w:hAnsi="Garamond"/>
                <w:bCs/>
                <w:strike/>
                <w:color w:val="FF0000"/>
              </w:rPr>
              <w:t>rozsahu 100 %</w:t>
            </w:r>
            <w:r w:rsidR="00FF0FD8">
              <w:rPr>
                <w:rFonts w:ascii="Garamond" w:hAnsi="Garamond"/>
                <w:bCs/>
                <w:color w:val="FF0000"/>
              </w:rPr>
              <w:t xml:space="preserve"> nápad pozastaven</w:t>
            </w:r>
          </w:p>
          <w:p w:rsidR="0093300E" w:rsidRPr="00FF0FD8" w:rsidRDefault="0093300E" w:rsidP="00A92CE5">
            <w:pPr>
              <w:rPr>
                <w:rFonts w:ascii="Garamond" w:hAnsi="Garamond"/>
                <w:color w:val="FF0000"/>
              </w:rPr>
            </w:pPr>
            <w:r w:rsidRPr="005F5ED2">
              <w:rPr>
                <w:rFonts w:ascii="Garamond" w:hAnsi="Garamond"/>
                <w:b/>
              </w:rPr>
              <w:t xml:space="preserve">Věci agendy rejstříku </w:t>
            </w:r>
            <w:proofErr w:type="spellStart"/>
            <w:r w:rsidRPr="005F5ED2">
              <w:rPr>
                <w:rFonts w:ascii="Garamond" w:hAnsi="Garamond"/>
                <w:b/>
              </w:rPr>
              <w:t>Nc</w:t>
            </w:r>
            <w:proofErr w:type="spellEnd"/>
            <w:r w:rsidR="00FF0FD8">
              <w:rPr>
                <w:rFonts w:ascii="Garamond" w:hAnsi="Garamond"/>
                <w:b/>
              </w:rPr>
              <w:t xml:space="preserve"> všeobecné – nejasná podání</w:t>
            </w:r>
            <w:r w:rsidR="00FF0FD8">
              <w:rPr>
                <w:rFonts w:ascii="Garamond" w:hAnsi="Garamond"/>
              </w:rPr>
              <w:t xml:space="preserve"> – </w:t>
            </w:r>
            <w:r w:rsidR="00FF0FD8">
              <w:rPr>
                <w:rFonts w:ascii="Garamond" w:hAnsi="Garamond"/>
                <w:color w:val="FF0000"/>
              </w:rPr>
              <w:t>nápad pozastaven</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w:t>
            </w:r>
            <w:proofErr w:type="gramStart"/>
            <w:r w:rsidRPr="005F5ED2">
              <w:rPr>
                <w:rFonts w:ascii="Garamond" w:hAnsi="Garamond"/>
                <w:sz w:val="24"/>
                <w:szCs w:val="24"/>
              </w:rPr>
              <w:t>ř.</w:t>
            </w:r>
            <w:proofErr w:type="gramEnd"/>
            <w:r w:rsidRPr="005F5ED2">
              <w:rPr>
                <w:rFonts w:ascii="Garamond" w:hAnsi="Garamond"/>
                <w:sz w:val="24"/>
                <w:szCs w:val="24"/>
              </w:rPr>
              <w:t>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Default="0028249F" w:rsidP="00420632">
            <w:pPr>
              <w:jc w:val="center"/>
              <w:rPr>
                <w:rFonts w:ascii="Garamond" w:hAnsi="Garamond"/>
              </w:rPr>
            </w:pPr>
            <w:r w:rsidRPr="005F5ED2">
              <w:rPr>
                <w:rFonts w:ascii="Garamond" w:hAnsi="Garamond"/>
              </w:rPr>
              <w:t>Mgr. Marcela Součková</w:t>
            </w:r>
          </w:p>
          <w:p w:rsidR="00C51510" w:rsidRPr="00420632" w:rsidRDefault="00C51510" w:rsidP="00420632">
            <w:pPr>
              <w:jc w:val="center"/>
              <w:rPr>
                <w:rFonts w:ascii="Garamond" w:hAnsi="Garamond"/>
                <w:sz w:val="22"/>
                <w:szCs w:val="22"/>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B81EDE" w:rsidRPr="00C51510" w:rsidRDefault="00B81EDE" w:rsidP="00B81EDE">
            <w:pPr>
              <w:pStyle w:val="Nadpis5"/>
              <w:jc w:val="left"/>
              <w:outlineLvl w:val="4"/>
              <w:rPr>
                <w:rFonts w:ascii="Garamond" w:hAnsi="Garamond"/>
                <w:bCs/>
                <w:sz w:val="24"/>
                <w:szCs w:val="24"/>
              </w:rPr>
            </w:pPr>
            <w:r w:rsidRPr="00C51510">
              <w:rPr>
                <w:rFonts w:ascii="Garamond" w:hAnsi="Garamond"/>
                <w:bCs/>
                <w:sz w:val="24"/>
                <w:szCs w:val="24"/>
              </w:rPr>
              <w:t>asistentka soudce:</w:t>
            </w:r>
          </w:p>
          <w:p w:rsidR="00B81EDE" w:rsidRPr="00C51510" w:rsidRDefault="00B81EDE" w:rsidP="00B81EDE">
            <w:pPr>
              <w:jc w:val="center"/>
              <w:rPr>
                <w:rFonts w:ascii="Garamond" w:hAnsi="Garamond"/>
              </w:rPr>
            </w:pPr>
            <w:r w:rsidRPr="00C51510">
              <w:rPr>
                <w:rFonts w:ascii="Garamond" w:hAnsi="Garamond"/>
              </w:rPr>
              <w:t>Mgr. Barbora Lukášová</w:t>
            </w:r>
          </w:p>
          <w:p w:rsidR="00B103D5" w:rsidRPr="00C51510" w:rsidRDefault="00A92CE5" w:rsidP="00B103D5">
            <w:pPr>
              <w:jc w:val="center"/>
              <w:rPr>
                <w:rFonts w:ascii="Garamond" w:hAnsi="Garamond"/>
              </w:rPr>
            </w:pPr>
            <w:r w:rsidRPr="00C51510">
              <w:rPr>
                <w:rFonts w:ascii="Garamond" w:hAnsi="Garamond"/>
              </w:rPr>
              <w:t>(zástup Mgr. Sandra Zemanová)</w:t>
            </w:r>
          </w:p>
          <w:p w:rsidR="00B81EDE" w:rsidRPr="00C51510" w:rsidRDefault="00B81EDE" w:rsidP="00B103D5">
            <w:pPr>
              <w:jc w:val="center"/>
              <w:rPr>
                <w:rFonts w:ascii="Garamond" w:hAnsi="Garamond"/>
              </w:rPr>
            </w:pPr>
          </w:p>
        </w:tc>
        <w:tc>
          <w:tcPr>
            <w:tcW w:w="3397" w:type="pct"/>
          </w:tcPr>
          <w:p w:rsidR="00420632" w:rsidRPr="00C51510" w:rsidRDefault="00420632" w:rsidP="00420632">
            <w:pPr>
              <w:jc w:val="both"/>
              <w:rPr>
                <w:rFonts w:ascii="Garamond" w:hAnsi="Garamond"/>
                <w:bCs/>
              </w:rPr>
            </w:pPr>
            <w:r w:rsidRPr="00C51510">
              <w:rPr>
                <w:rFonts w:ascii="Garamond" w:hAnsi="Garamond"/>
                <w:bCs/>
              </w:rPr>
              <w:t xml:space="preserve">Provádí úkony dle § 11 a 14 </w:t>
            </w:r>
            <w:r w:rsidRPr="00C51510">
              <w:rPr>
                <w:rFonts w:ascii="Garamond" w:hAnsi="Garamond"/>
              </w:rPr>
              <w:t>zákona č. 121/2008 Sb., o vyšších soudních úřednících v platném znění a na základě pověření předsedů senátů provádí úkony dle § 5.</w:t>
            </w:r>
          </w:p>
          <w:p w:rsidR="00420632" w:rsidRPr="00C51510" w:rsidRDefault="00420632" w:rsidP="00420632">
            <w:pPr>
              <w:jc w:val="both"/>
              <w:rPr>
                <w:rFonts w:ascii="Garamond" w:hAnsi="Garamond"/>
                <w:bCs/>
              </w:rPr>
            </w:pPr>
            <w:r w:rsidRPr="00C51510">
              <w:rPr>
                <w:rFonts w:ascii="Garamond" w:hAnsi="Garamond"/>
              </w:rPr>
              <w:t>Vykonává činnost asistentky soudce dle zákona č. 6/2002 Sb., o soudech a soudcích.</w:t>
            </w:r>
            <w:r w:rsidRPr="00C51510">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Mgr. Markéta Lanzová</w:t>
            </w:r>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Mgr. Monika Oliveriusová</w:t>
            </w:r>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JUDr. Tomáš Štindl</w:t>
            </w:r>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Mgr. Hana Stehlik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5F5ED2" w:rsidRDefault="00FC199B" w:rsidP="005D7CF6">
            <w:pPr>
              <w:jc w:val="center"/>
              <w:rPr>
                <w:rFonts w:ascii="Garamond" w:hAnsi="Garamond"/>
              </w:rPr>
            </w:pPr>
            <w:r w:rsidRPr="005F5ED2">
              <w:rPr>
                <w:rFonts w:ascii="Garamond" w:hAnsi="Garamond"/>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81EDE">
        <w:trPr>
          <w:trHeight w:val="1269"/>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Jana Feriová</w:t>
            </w:r>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Pavlína Mohsenová</w:t>
            </w:r>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00D60504">
              <w:rPr>
                <w:rFonts w:ascii="Garamond" w:hAnsi="Garamond"/>
                <w:bCs/>
              </w:rPr>
              <w:t xml:space="preserve">v </w:t>
            </w:r>
            <w:r w:rsidR="00767AD6" w:rsidRPr="00D60504">
              <w:rPr>
                <w:rFonts w:ascii="Garamond" w:hAnsi="Garamond"/>
                <w:bCs/>
              </w:rPr>
              <w:t>rozsahu 20 %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Default="00B103D5" w:rsidP="00B103D5">
            <w:pPr>
              <w:jc w:val="both"/>
              <w:rPr>
                <w:rFonts w:ascii="Garamond" w:hAnsi="Garamond"/>
                <w:bCs/>
              </w:rPr>
            </w:pPr>
            <w:r w:rsidRPr="00413977">
              <w:rPr>
                <w:rFonts w:ascii="Garamond" w:hAnsi="Garamond"/>
                <w:bCs/>
              </w:rPr>
              <w:t>Výkon dohledu nad činností soudního exekutora.</w:t>
            </w:r>
          </w:p>
          <w:p w:rsidR="00320C16" w:rsidRPr="00413977" w:rsidRDefault="00320C16" w:rsidP="00B103D5">
            <w:pPr>
              <w:jc w:val="both"/>
              <w:rPr>
                <w:rFonts w:ascii="Garamond" w:hAnsi="Garamond"/>
                <w:bCs/>
              </w:rPr>
            </w:pP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p w:rsidR="00320C16" w:rsidRPr="00084BFD" w:rsidRDefault="00320C16" w:rsidP="00B103D5">
            <w:pPr>
              <w:jc w:val="both"/>
              <w:rPr>
                <w:rFonts w:ascii="Garamond" w:hAnsi="Garamond"/>
                <w:bCs/>
              </w:rPr>
            </w:pP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320C16" w:rsidRDefault="00320C16" w:rsidP="00B103D5">
            <w:pPr>
              <w:jc w:val="center"/>
              <w:rPr>
                <w:rFonts w:ascii="Garamond" w:hAnsi="Garamond"/>
                <w:b/>
                <w:u w:val="single"/>
              </w:rPr>
            </w:pP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lastRenderedPageBreak/>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320C16" w:rsidRDefault="00B103D5" w:rsidP="00320C16">
            <w:pPr>
              <w:jc w:val="center"/>
              <w:rPr>
                <w:rFonts w:ascii="Garamond" w:hAnsi="Garamond"/>
              </w:rPr>
            </w:pPr>
            <w:r w:rsidRPr="00413977">
              <w:rPr>
                <w:rFonts w:ascii="Garamond" w:hAnsi="Garamond"/>
              </w:rPr>
              <w:t>Mgr. Markéta Lanzová</w:t>
            </w:r>
          </w:p>
          <w:p w:rsidR="00320C16" w:rsidRPr="0052428C" w:rsidRDefault="00320C16" w:rsidP="00320C16">
            <w:pPr>
              <w:jc w:val="center"/>
              <w:rPr>
                <w:rFonts w:ascii="Garamond" w:hAnsi="Garamond"/>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D95972" w:rsidRPr="003B5A29"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Pr="009D2EA3" w:rsidRDefault="00B103D5" w:rsidP="00320C16">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C51510" w:rsidRDefault="00B103D5" w:rsidP="00B103D5">
            <w:pPr>
              <w:jc w:val="center"/>
              <w:rPr>
                <w:rFonts w:ascii="Garamond" w:hAnsi="Garamond"/>
              </w:rPr>
            </w:pPr>
            <w:r w:rsidRPr="0097410D">
              <w:rPr>
                <w:rFonts w:ascii="Garamond" w:hAnsi="Garamond"/>
              </w:rPr>
              <w:t>Mgr. Lucie Šimková</w:t>
            </w:r>
          </w:p>
          <w:p w:rsidR="00DC1118" w:rsidRPr="00C51510" w:rsidRDefault="00DC1118" w:rsidP="00DC1118">
            <w:pPr>
              <w:jc w:val="center"/>
              <w:rPr>
                <w:rFonts w:ascii="Garamond" w:hAnsi="Garamond"/>
              </w:rPr>
            </w:pPr>
            <w:r w:rsidRPr="00C51510">
              <w:rPr>
                <w:rFonts w:ascii="Garamond" w:hAnsi="Garamond"/>
              </w:rPr>
              <w:t>Mgr. Barbora Lukášová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C51510" w:rsidRDefault="00C51510"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t>Mgr. Kristina Pavlisová</w:t>
            </w:r>
          </w:p>
          <w:p w:rsidR="00320577"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p w:rsidR="00C51510" w:rsidRPr="00443634"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D95972">
            <w:pPr>
              <w:pStyle w:val="Nadpis5"/>
              <w:outlineLvl w:val="4"/>
              <w:rPr>
                <w:rFonts w:ascii="Garamond" w:hAnsi="Garamond"/>
                <w:bCs/>
                <w:sz w:val="24"/>
                <w:szCs w:val="24"/>
                <w:u w:val="none"/>
              </w:rPr>
            </w:pPr>
            <w:r w:rsidRPr="001E5454">
              <w:rPr>
                <w:rFonts w:ascii="Garamond" w:hAnsi="Garamond"/>
                <w:u w:val="none"/>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Pr="00320577"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proofErr w:type="spellStart"/>
            <w:r w:rsidR="00320577">
              <w:rPr>
                <w:rFonts w:ascii="Garamond" w:hAnsi="Garamond"/>
              </w:rPr>
              <w:t>Nc</w:t>
            </w:r>
            <w:proofErr w:type="spellEnd"/>
            <w:r w:rsidR="00320577">
              <w:rPr>
                <w:rFonts w:ascii="Garamond" w:hAnsi="Garamond"/>
              </w:rPr>
              <w:t xml:space="preserve"> všeobecné.</w:t>
            </w: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320C16" w:rsidRDefault="00320C16" w:rsidP="00B103D5">
            <w:pPr>
              <w:pStyle w:val="Zkladntext3"/>
              <w:rPr>
                <w:rFonts w:ascii="Garamond" w:hAnsi="Garamond"/>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p w:rsidR="00F37380" w:rsidRDefault="00F37380" w:rsidP="00B103D5">
            <w:pPr>
              <w:jc w:val="both"/>
              <w:rPr>
                <w:rFonts w:ascii="Garamond" w:hAnsi="Garamond"/>
                <w:b/>
                <w:bCs/>
              </w:rPr>
            </w:pP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Default="001E5454" w:rsidP="00B103D5">
            <w:pPr>
              <w:ind w:left="-108"/>
              <w:jc w:val="center"/>
              <w:rPr>
                <w:rFonts w:ascii="Garamond" w:hAnsi="Garamond"/>
              </w:rPr>
            </w:pPr>
          </w:p>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52428C">
        <w:trPr>
          <w:trHeight w:val="744"/>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F37380" w:rsidRDefault="00F37380"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320C16" w:rsidRDefault="00320C16" w:rsidP="00F32E9A">
            <w:pPr>
              <w:rPr>
                <w:rFonts w:ascii="Garamond" w:hAnsi="Garamond"/>
                <w:b/>
              </w:rPr>
            </w:pPr>
          </w:p>
          <w:p w:rsidR="00320C16" w:rsidRDefault="00320C16" w:rsidP="00F32E9A">
            <w:pPr>
              <w:rPr>
                <w:rFonts w:ascii="Garamond" w:hAnsi="Garamond"/>
                <w:b/>
              </w:rPr>
            </w:pPr>
          </w:p>
          <w:p w:rsidR="00C51510" w:rsidRDefault="00C51510" w:rsidP="00F32E9A">
            <w:pPr>
              <w:rPr>
                <w:rFonts w:ascii="Garamond" w:hAnsi="Garamond"/>
                <w:b/>
              </w:rPr>
            </w:pPr>
          </w:p>
          <w:p w:rsidR="00C51510" w:rsidRDefault="00C51510" w:rsidP="00F32E9A">
            <w:pPr>
              <w:rPr>
                <w:rFonts w:ascii="Garamond" w:hAnsi="Garamond"/>
                <w:b/>
              </w:rPr>
            </w:pPr>
          </w:p>
          <w:p w:rsidR="00C51510" w:rsidRDefault="00C51510" w:rsidP="00F32E9A">
            <w:pPr>
              <w:rPr>
                <w:rFonts w:ascii="Garamond" w:hAnsi="Garamond"/>
                <w:b/>
              </w:rPr>
            </w:pPr>
          </w:p>
          <w:p w:rsidR="00320C16" w:rsidRDefault="00320C16" w:rsidP="00F32E9A">
            <w:pP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1E5454" w:rsidRDefault="00B103D5" w:rsidP="001E5454">
            <w:pPr>
              <w:jc w:val="center"/>
              <w:rPr>
                <w:rFonts w:ascii="Garamond" w:hAnsi="Garamond"/>
                <w:b/>
                <w:u w:val="single"/>
              </w:rPr>
            </w:pPr>
            <w:r w:rsidRPr="00F3555A">
              <w:rPr>
                <w:rFonts w:ascii="Garamond" w:hAnsi="Garamond"/>
                <w:b/>
                <w:u w:val="single"/>
              </w:rPr>
              <w:t>Mgr. Petr Pomahač</w:t>
            </w:r>
          </w:p>
          <w:p w:rsidR="0052428C" w:rsidRDefault="0052428C" w:rsidP="00B103D5">
            <w:pPr>
              <w:rPr>
                <w:rFonts w:ascii="Garamond" w:hAnsi="Garamond"/>
              </w:rPr>
            </w:pPr>
          </w:p>
          <w:p w:rsidR="00F37380" w:rsidRPr="00AD4E0F" w:rsidRDefault="00F37380" w:rsidP="00B103D5">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320577"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52428C" w:rsidRPr="00413977" w:rsidTr="00D44909">
        <w:trPr>
          <w:trHeight w:val="1680"/>
        </w:trPr>
        <w:tc>
          <w:tcPr>
            <w:tcW w:w="391" w:type="pct"/>
            <w:vMerge/>
            <w:tcBorders>
              <w:top w:val="single" w:sz="4" w:space="0" w:color="auto"/>
            </w:tcBorders>
            <w:vAlign w:val="center"/>
          </w:tcPr>
          <w:p w:rsidR="0052428C" w:rsidRDefault="0052428C" w:rsidP="00B103D5">
            <w:pPr>
              <w:rPr>
                <w:rFonts w:ascii="Garamond" w:hAnsi="Garamond"/>
                <w:b/>
              </w:rPr>
            </w:pPr>
          </w:p>
        </w:tc>
        <w:tc>
          <w:tcPr>
            <w:tcW w:w="1212" w:type="pct"/>
            <w:tcBorders>
              <w:top w:val="single" w:sz="4" w:space="0" w:color="auto"/>
            </w:tcBorders>
          </w:tcPr>
          <w:p w:rsidR="0052428C" w:rsidRDefault="0052428C" w:rsidP="0052428C">
            <w:pPr>
              <w:jc w:val="center"/>
              <w:rPr>
                <w:rFonts w:ascii="Garamond" w:hAnsi="Garamond"/>
                <w:b/>
                <w:u w:val="single"/>
              </w:rPr>
            </w:pPr>
          </w:p>
          <w:p w:rsidR="0052428C" w:rsidRPr="00413977" w:rsidRDefault="0052428C" w:rsidP="0052428C">
            <w:pPr>
              <w:ind w:left="-108"/>
              <w:jc w:val="center"/>
              <w:rPr>
                <w:rFonts w:ascii="Garamond" w:hAnsi="Garamond"/>
              </w:rPr>
            </w:pPr>
            <w:r w:rsidRPr="00413977">
              <w:rPr>
                <w:rFonts w:ascii="Garamond" w:hAnsi="Garamond"/>
              </w:rPr>
              <w:t>zástupce pro jednorázové úkony</w:t>
            </w:r>
          </w:p>
          <w:p w:rsidR="00320577" w:rsidRDefault="0052428C" w:rsidP="00320577">
            <w:pPr>
              <w:jc w:val="center"/>
              <w:rPr>
                <w:rFonts w:ascii="Garamond" w:hAnsi="Garamond"/>
              </w:rPr>
            </w:pPr>
            <w:r w:rsidRPr="00413977">
              <w:rPr>
                <w:rFonts w:ascii="Garamond" w:hAnsi="Garamond"/>
              </w:rPr>
              <w:t>JUDr. Tomáš Štindl</w:t>
            </w:r>
          </w:p>
          <w:p w:rsidR="00320577" w:rsidRDefault="00320577" w:rsidP="00320577">
            <w:pPr>
              <w:rPr>
                <w:rFonts w:ascii="Garamond" w:hAnsi="Garamond"/>
                <w:sz w:val="22"/>
                <w:szCs w:val="22"/>
              </w:rPr>
            </w:pPr>
          </w:p>
          <w:p w:rsidR="00F32E9A" w:rsidRDefault="00F32E9A" w:rsidP="00F32E9A">
            <w:pPr>
              <w:jc w:val="center"/>
              <w:rPr>
                <w:rFonts w:ascii="Garamond" w:hAnsi="Garamond"/>
                <w:sz w:val="22"/>
                <w:szCs w:val="22"/>
              </w:rPr>
            </w:pPr>
            <w:r w:rsidRPr="00413977">
              <w:rPr>
                <w:rFonts w:ascii="Garamond" w:hAnsi="Garamond"/>
                <w:sz w:val="22"/>
                <w:szCs w:val="22"/>
              </w:rPr>
              <w:t>zástup dlouhodobé nepřítomnosti</w:t>
            </w:r>
          </w:p>
          <w:p w:rsidR="00F32E9A" w:rsidRPr="002759F2" w:rsidRDefault="00F32E9A" w:rsidP="00F32E9A">
            <w:pPr>
              <w:jc w:val="center"/>
              <w:rPr>
                <w:rFonts w:ascii="Garamond" w:hAnsi="Garamond"/>
                <w:sz w:val="22"/>
                <w:szCs w:val="22"/>
              </w:rPr>
            </w:pPr>
            <w:r w:rsidRPr="002759F2">
              <w:rPr>
                <w:rFonts w:ascii="Garamond" w:hAnsi="Garamond"/>
              </w:rPr>
              <w:t>Mgr. Veronika Sekerová</w:t>
            </w:r>
          </w:p>
          <w:p w:rsidR="00F32E9A" w:rsidRPr="00413977" w:rsidRDefault="00F32E9A" w:rsidP="00F32E9A">
            <w:pPr>
              <w:jc w:val="center"/>
              <w:rPr>
                <w:rFonts w:ascii="Garamond" w:hAnsi="Garamond"/>
                <w:sz w:val="22"/>
                <w:szCs w:val="22"/>
              </w:rPr>
            </w:pPr>
            <w:r w:rsidRPr="00413977">
              <w:rPr>
                <w:rFonts w:ascii="Garamond" w:hAnsi="Garamond"/>
              </w:rPr>
              <w:t>Mgr. Hana Stehlik Vodrážková</w:t>
            </w:r>
          </w:p>
          <w:p w:rsidR="00F32E9A" w:rsidRDefault="00F32E9A" w:rsidP="00F32E9A">
            <w:pPr>
              <w:jc w:val="center"/>
              <w:rPr>
                <w:rFonts w:ascii="Garamond" w:hAnsi="Garamond"/>
              </w:rPr>
            </w:pPr>
            <w:r w:rsidRPr="009C0069">
              <w:rPr>
                <w:rFonts w:ascii="Garamond" w:hAnsi="Garamond"/>
              </w:rPr>
              <w:t>Mgr. Marcela Součková</w:t>
            </w:r>
          </w:p>
          <w:p w:rsidR="00F32E9A" w:rsidRPr="00F32E9A" w:rsidRDefault="00F32E9A" w:rsidP="00F32E9A">
            <w:pPr>
              <w:jc w:val="center"/>
              <w:rPr>
                <w:rFonts w:ascii="Garamond" w:hAnsi="Garamond"/>
              </w:rPr>
            </w:pPr>
            <w:r w:rsidRPr="00F32E9A">
              <w:rPr>
                <w:rFonts w:ascii="Garamond" w:hAnsi="Garamond"/>
              </w:rPr>
              <w:t>Mgr. Sandra Zemanová</w:t>
            </w:r>
          </w:p>
          <w:p w:rsidR="00F32E9A" w:rsidRDefault="00F32E9A" w:rsidP="00F32E9A">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F32E9A" w:rsidRPr="00413977" w:rsidRDefault="00F32E9A" w:rsidP="00F32E9A">
            <w:pPr>
              <w:jc w:val="center"/>
              <w:rPr>
                <w:rFonts w:ascii="Garamond" w:hAnsi="Garamond"/>
              </w:rPr>
            </w:pPr>
            <w:r w:rsidRPr="00413977">
              <w:rPr>
                <w:rFonts w:ascii="Garamond" w:hAnsi="Garamond"/>
              </w:rPr>
              <w:t>Mgr. Markéta Lanzová</w:t>
            </w:r>
          </w:p>
          <w:p w:rsidR="00F32E9A" w:rsidRPr="00413977" w:rsidRDefault="00F32E9A" w:rsidP="00F32E9A">
            <w:pPr>
              <w:jc w:val="center"/>
              <w:rPr>
                <w:rFonts w:ascii="Garamond" w:hAnsi="Garamond"/>
              </w:rPr>
            </w:pPr>
            <w:r w:rsidRPr="00413977">
              <w:rPr>
                <w:rFonts w:ascii="Garamond" w:hAnsi="Garamond"/>
              </w:rPr>
              <w:lastRenderedPageBreak/>
              <w:t>Mgr. Kristina Pavlisová</w:t>
            </w:r>
          </w:p>
          <w:p w:rsidR="00F32E9A" w:rsidRPr="00C04232" w:rsidRDefault="00F32E9A" w:rsidP="00F32E9A">
            <w:pPr>
              <w:jc w:val="center"/>
              <w:rPr>
                <w:rFonts w:ascii="Garamond" w:hAnsi="Garamond"/>
              </w:rPr>
            </w:pPr>
            <w:r w:rsidRPr="00C04232">
              <w:rPr>
                <w:rFonts w:ascii="Garamond" w:hAnsi="Garamond"/>
              </w:rPr>
              <w:t>JUDr. Ing. Dagmar Langová</w:t>
            </w:r>
          </w:p>
          <w:p w:rsidR="00F32E9A" w:rsidRPr="00413977" w:rsidRDefault="00F32E9A" w:rsidP="00F32E9A">
            <w:pPr>
              <w:ind w:right="27"/>
              <w:jc w:val="center"/>
              <w:rPr>
                <w:rFonts w:ascii="Garamond" w:hAnsi="Garamond"/>
              </w:rPr>
            </w:pPr>
            <w:r w:rsidRPr="00413977">
              <w:rPr>
                <w:rFonts w:ascii="Garamond" w:hAnsi="Garamond"/>
              </w:rPr>
              <w:t>JUDr. Markéta Švarcová</w:t>
            </w:r>
          </w:p>
          <w:p w:rsidR="003E5783" w:rsidRPr="00F32E9A" w:rsidRDefault="00F32E9A" w:rsidP="00320577">
            <w:pPr>
              <w:jc w:val="center"/>
              <w:rPr>
                <w:rFonts w:ascii="Garamond" w:hAnsi="Garamond"/>
                <w:strike/>
              </w:rPr>
            </w:pPr>
            <w:r w:rsidRPr="0079034E">
              <w:rPr>
                <w:rFonts w:ascii="Garamond" w:hAnsi="Garamond"/>
                <w:strike/>
              </w:rPr>
              <w:t>Mgr. Monika Oliveriusová</w:t>
            </w:r>
          </w:p>
        </w:tc>
        <w:tc>
          <w:tcPr>
            <w:tcW w:w="3397" w:type="pct"/>
            <w:vMerge/>
            <w:tcBorders>
              <w:top w:val="single" w:sz="4" w:space="0" w:color="auto"/>
            </w:tcBorders>
          </w:tcPr>
          <w:p w:rsidR="0052428C" w:rsidRPr="00C652C0" w:rsidRDefault="0052428C"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C51510" w:rsidRDefault="00320C16" w:rsidP="00C51510">
            <w:pPr>
              <w:jc w:val="center"/>
              <w:rPr>
                <w:rFonts w:ascii="Garamond" w:hAnsi="Garamond"/>
                <w:b/>
              </w:rPr>
            </w:pPr>
            <w:r>
              <w:rPr>
                <w:rFonts w:ascii="Garamond" w:hAnsi="Garamond"/>
                <w:b/>
              </w:rPr>
              <w:t>13</w:t>
            </w: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E5454" w:rsidRPr="00413977" w:rsidTr="009077AA">
        <w:trPr>
          <w:trHeight w:val="140"/>
        </w:trPr>
        <w:tc>
          <w:tcPr>
            <w:tcW w:w="391" w:type="pct"/>
            <w:vMerge w:val="restart"/>
            <w:tcBorders>
              <w:top w:val="single" w:sz="4" w:space="0" w:color="auto"/>
              <w:left w:val="single" w:sz="4" w:space="0" w:color="auto"/>
              <w:right w:val="single" w:sz="4" w:space="0" w:color="auto"/>
            </w:tcBorders>
          </w:tcPr>
          <w:p w:rsidR="001E5454" w:rsidRPr="004B6106" w:rsidRDefault="001E5454" w:rsidP="00320577">
            <w:pPr>
              <w:rPr>
                <w:rFonts w:ascii="Garamond" w:hAnsi="Garamond"/>
                <w:b/>
              </w:rPr>
            </w:pPr>
          </w:p>
          <w:p w:rsidR="001E5454" w:rsidRPr="00E41B4D" w:rsidRDefault="001E5454" w:rsidP="005C4A90">
            <w:pPr>
              <w:rPr>
                <w:rFonts w:ascii="Garamond" w:hAnsi="Garamond"/>
                <w:b/>
                <w:color w:val="FF0000"/>
              </w:rPr>
            </w:pPr>
          </w:p>
          <w:p w:rsidR="001E5454" w:rsidRPr="00E41B4D" w:rsidRDefault="001E5454" w:rsidP="005C4A90">
            <w:pPr>
              <w:rPr>
                <w:rFonts w:ascii="Garamond" w:hAnsi="Garamond"/>
                <w:b/>
                <w:color w:val="FF0000"/>
              </w:rPr>
            </w:pPr>
          </w:p>
          <w:p w:rsidR="001E5454" w:rsidRDefault="001E5454" w:rsidP="003E5783">
            <w:pPr>
              <w:rPr>
                <w:rFonts w:ascii="Garamond" w:hAnsi="Garamond"/>
                <w:color w:val="FF0000"/>
              </w:rPr>
            </w:pPr>
          </w:p>
          <w:p w:rsidR="001E5454" w:rsidRDefault="001E5454" w:rsidP="005C4A90">
            <w:pPr>
              <w:jc w:val="center"/>
              <w:rPr>
                <w:rFonts w:ascii="Garamond" w:hAnsi="Garamond"/>
                <w:color w:val="FF0000"/>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Pr="001E5454" w:rsidRDefault="001E5454" w:rsidP="001E5454">
            <w:pPr>
              <w:jc w:val="center"/>
              <w:rPr>
                <w:rFonts w:ascii="Garamond" w:hAnsi="Garamond"/>
                <w:b/>
              </w:rPr>
            </w:pPr>
            <w:r w:rsidRPr="001E5454">
              <w:rPr>
                <w:rFonts w:ascii="Garamond" w:hAnsi="Garamond"/>
                <w:b/>
              </w:rPr>
              <w:t>18</w:t>
            </w:r>
          </w:p>
        </w:tc>
        <w:tc>
          <w:tcPr>
            <w:tcW w:w="1212" w:type="pct"/>
            <w:tcBorders>
              <w:top w:val="single" w:sz="4" w:space="0" w:color="auto"/>
              <w:left w:val="single" w:sz="4" w:space="0" w:color="auto"/>
              <w:bottom w:val="single" w:sz="4" w:space="0" w:color="auto"/>
            </w:tcBorders>
          </w:tcPr>
          <w:p w:rsidR="001E5454" w:rsidRPr="004B6106" w:rsidRDefault="001E5454" w:rsidP="005C4A90">
            <w:pPr>
              <w:rPr>
                <w:rFonts w:ascii="Garamond" w:hAnsi="Garamond"/>
                <w:u w:val="single"/>
              </w:rPr>
            </w:pPr>
          </w:p>
          <w:p w:rsidR="001E5454" w:rsidRPr="004B6106" w:rsidRDefault="001E5454" w:rsidP="005C4A90">
            <w:pPr>
              <w:jc w:val="center"/>
              <w:rPr>
                <w:rFonts w:ascii="Garamond" w:hAnsi="Garamond"/>
                <w:b/>
                <w:u w:val="single"/>
              </w:rPr>
            </w:pPr>
            <w:r w:rsidRPr="004B6106">
              <w:rPr>
                <w:rFonts w:ascii="Garamond" w:hAnsi="Garamond"/>
                <w:b/>
                <w:u w:val="single"/>
              </w:rPr>
              <w:t>Mgr. Veronika Sekerová</w:t>
            </w:r>
          </w:p>
          <w:p w:rsidR="001E5454" w:rsidRPr="004B6106" w:rsidRDefault="001E5454" w:rsidP="005C4A90">
            <w:pPr>
              <w:rPr>
                <w:rFonts w:ascii="Garamond" w:hAnsi="Garamond" w:cs="Arial"/>
              </w:rPr>
            </w:pPr>
          </w:p>
        </w:tc>
        <w:tc>
          <w:tcPr>
            <w:tcW w:w="3397" w:type="pct"/>
            <w:vMerge w:val="restart"/>
            <w:tcBorders>
              <w:top w:val="single" w:sz="4" w:space="0" w:color="auto"/>
              <w:bottom w:val="single" w:sz="4" w:space="0" w:color="auto"/>
            </w:tcBorders>
          </w:tcPr>
          <w:p w:rsidR="001E5454" w:rsidRPr="00D60504" w:rsidRDefault="001E5454" w:rsidP="008126A9">
            <w:pPr>
              <w:tabs>
                <w:tab w:val="left" w:pos="0"/>
                <w:tab w:val="left" w:pos="426"/>
              </w:tabs>
              <w:jc w:val="both"/>
              <w:rPr>
                <w:rFonts w:ascii="Garamond" w:hAnsi="Garamond"/>
                <w:bCs/>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Pr="00D60504">
              <w:rPr>
                <w:rFonts w:ascii="Garamond" w:hAnsi="Garamond"/>
                <w:bCs/>
              </w:rPr>
              <w:t>v rozsahu 90 %</w:t>
            </w:r>
          </w:p>
          <w:p w:rsidR="001E5454" w:rsidRPr="00EA0586" w:rsidRDefault="001E5454"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1E5454" w:rsidRDefault="001E5454"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1E5454" w:rsidRPr="00C652C0" w:rsidRDefault="001E5454" w:rsidP="005C4A90">
            <w:pPr>
              <w:jc w:val="both"/>
              <w:rPr>
                <w:rFonts w:ascii="Garamond" w:hAnsi="Garamond"/>
                <w:b/>
              </w:rPr>
            </w:pPr>
            <w:r w:rsidRPr="00C652C0">
              <w:rPr>
                <w:rFonts w:ascii="Garamond" w:hAnsi="Garamond"/>
                <w:b/>
              </w:rPr>
              <w:t>Specializace na řízení ve věcech vyplývajících z pracovně-právních vztahů.</w:t>
            </w:r>
          </w:p>
          <w:p w:rsidR="001E5454" w:rsidRDefault="001E5454"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E5454" w:rsidRPr="003E5783" w:rsidRDefault="001E5454" w:rsidP="003E5783">
            <w:pPr>
              <w:pStyle w:val="Zkladntext3"/>
              <w:rPr>
                <w:rFonts w:ascii="Garamond" w:hAnsi="Garamond"/>
                <w:sz w:val="24"/>
                <w:szCs w:val="24"/>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Pr="004B6106" w:rsidRDefault="00E30C31" w:rsidP="00E30C31">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413977"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Default="001E5454" w:rsidP="005C4A90">
            <w:pPr>
              <w:jc w:val="center"/>
              <w:rPr>
                <w:rFonts w:ascii="Garamond" w:hAnsi="Garamond"/>
                <w:sz w:val="22"/>
                <w:szCs w:val="22"/>
              </w:rPr>
            </w:pPr>
            <w:r w:rsidRPr="004B6106">
              <w:rPr>
                <w:rFonts w:ascii="Garamond" w:hAnsi="Garamond"/>
                <w:sz w:val="22"/>
                <w:szCs w:val="22"/>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Pr="00901F48" w:rsidRDefault="001069D7" w:rsidP="00901F48">
            <w:pPr>
              <w:pStyle w:val="Nadpis5"/>
              <w:outlineLvl w:val="4"/>
              <w:rPr>
                <w:rFonts w:ascii="Garamond" w:hAnsi="Garamond"/>
              </w:rPr>
            </w:pPr>
            <w:r>
              <w:rPr>
                <w:rFonts w:ascii="Garamond" w:hAnsi="Garamond"/>
              </w:rPr>
              <w:t>Jana Feriová</w:t>
            </w:r>
          </w:p>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C51510" w:rsidRDefault="00C51510"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Default="001069D7" w:rsidP="005C4A90">
            <w:pPr>
              <w:jc w:val="center"/>
              <w:rPr>
                <w:rFonts w:ascii="Garamond" w:hAnsi="Garamond"/>
                <w:sz w:val="22"/>
                <w:szCs w:val="22"/>
              </w:rPr>
            </w:pPr>
            <w:r w:rsidRPr="00413977">
              <w:rPr>
                <w:rFonts w:ascii="Garamond" w:hAnsi="Garamond"/>
                <w:sz w:val="22"/>
                <w:szCs w:val="22"/>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024E70">
        <w:trPr>
          <w:trHeight w:val="304"/>
        </w:trPr>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024E70" w:rsidP="003B6A4A">
            <w:pPr>
              <w:rPr>
                <w:rFonts w:ascii="Garamond" w:hAnsi="Garamond"/>
                <w:b/>
              </w:rPr>
            </w:pPr>
            <w:r>
              <w:rPr>
                <w:rFonts w:ascii="Garamond" w:hAnsi="Garamond"/>
                <w:b/>
              </w:rPr>
              <w:t>Jméno</w:t>
            </w: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024E70" w:rsidRDefault="00024E70" w:rsidP="003B6A4A">
            <w:pPr>
              <w:rPr>
                <w:rFonts w:ascii="Garamond" w:hAnsi="Garamond"/>
                <w:color w:val="000000" w:themeColor="text1"/>
                <w:u w:val="single"/>
              </w:rPr>
            </w:pPr>
          </w:p>
          <w:p w:rsidR="00024E70" w:rsidRDefault="00024E70"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Default="00780E02" w:rsidP="003B6A4A">
            <w:pPr>
              <w:pStyle w:val="Default"/>
              <w:ind w:left="34"/>
              <w:jc w:val="both"/>
              <w:rPr>
                <w:rFonts w:ascii="Garamond" w:hAnsi="Garamond"/>
                <w:color w:val="000000" w:themeColor="text1"/>
              </w:rPr>
            </w:pPr>
          </w:p>
          <w:p w:rsidR="00024E70" w:rsidRDefault="00024E70" w:rsidP="00024E70">
            <w:pPr>
              <w:pStyle w:val="Default"/>
              <w:jc w:val="both"/>
              <w:rPr>
                <w:rFonts w:ascii="Garamond" w:hAnsi="Garamond"/>
                <w:color w:val="000000" w:themeColor="text1"/>
              </w:rPr>
            </w:pPr>
            <w:r w:rsidRPr="00413977">
              <w:rPr>
                <w:rFonts w:ascii="Garamond" w:hAnsi="Garamond"/>
                <w:color w:val="000000" w:themeColor="text1"/>
              </w:rPr>
              <w:t>Vedení spisů rejstříku 21</w:t>
            </w:r>
            <w:r>
              <w:rPr>
                <w:rFonts w:ascii="Garamond" w:hAnsi="Garamond"/>
                <w:color w:val="000000" w:themeColor="text1"/>
              </w:rPr>
              <w:t xml:space="preserve"> </w:t>
            </w:r>
            <w:r w:rsidRPr="00413977">
              <w:rPr>
                <w:rFonts w:ascii="Garamond" w:hAnsi="Garamond"/>
                <w:color w:val="000000" w:themeColor="text1"/>
              </w:rPr>
              <w:t>Cd – civilní dožádání.</w:t>
            </w:r>
          </w:p>
          <w:p w:rsidR="00024E70" w:rsidRPr="00413977" w:rsidRDefault="00024E70"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2C2C62" w:rsidRPr="00024E70" w:rsidRDefault="00024E70" w:rsidP="00024E70">
            <w:pPr>
              <w:jc w:val="center"/>
              <w:rPr>
                <w:rFonts w:ascii="Garamond" w:hAnsi="Garamond"/>
                <w:bCs/>
              </w:rPr>
            </w:pPr>
            <w:r>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861240" w:rsidRPr="00413977" w:rsidRDefault="00861240" w:rsidP="00861240">
      <w:pPr>
        <w:jc w:val="both"/>
        <w:rPr>
          <w:rFonts w:ascii="Garamond" w:hAnsi="Garamond"/>
        </w:rPr>
      </w:pP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C51510">
        <w:rPr>
          <w:rFonts w:ascii="Garamond" w:hAnsi="Garamond"/>
        </w:rPr>
        <w:t>1</w:t>
      </w:r>
      <w:r w:rsidR="00E233AF">
        <w:rPr>
          <w:rFonts w:ascii="Garamond" w:hAnsi="Garamond"/>
        </w:rPr>
        <w:t>5</w:t>
      </w:r>
      <w:r w:rsidR="00E76F4D" w:rsidRPr="001B474C">
        <w:rPr>
          <w:rFonts w:ascii="Garamond" w:hAnsi="Garamond"/>
        </w:rPr>
        <w:t>.</w:t>
      </w:r>
      <w:r w:rsidR="008C438F" w:rsidRPr="001B474C">
        <w:rPr>
          <w:rFonts w:ascii="Garamond" w:hAnsi="Garamond"/>
        </w:rPr>
        <w:t xml:space="preserve"> </w:t>
      </w:r>
      <w:r w:rsidR="00E233AF">
        <w:rPr>
          <w:rFonts w:ascii="Garamond" w:hAnsi="Garamond"/>
        </w:rPr>
        <w:t>září</w:t>
      </w:r>
      <w:bookmarkStart w:id="0" w:name="_GoBack"/>
      <w:bookmarkEnd w:id="0"/>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xml:space="preserve">, 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1B" w:rsidRDefault="00C5151B" w:rsidP="00DF7268">
      <w:r>
        <w:separator/>
      </w:r>
    </w:p>
  </w:endnote>
  <w:endnote w:type="continuationSeparator" w:id="0">
    <w:p w:rsidR="00C5151B" w:rsidRDefault="00C5151B"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1B" w:rsidRDefault="00C5151B" w:rsidP="00DF7268">
      <w:r>
        <w:separator/>
      </w:r>
    </w:p>
  </w:footnote>
  <w:footnote w:type="continuationSeparator" w:id="0">
    <w:p w:rsidR="00C5151B" w:rsidRDefault="00C5151B"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D8" w:rsidRDefault="00FF0FD8">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233AF">
      <w:rPr>
        <w:rStyle w:val="slostrnky"/>
        <w:noProof/>
      </w:rPr>
      <w:t>30</w:t>
    </w:r>
    <w:r>
      <w:rPr>
        <w:rStyle w:val="slostrnky"/>
      </w:rPr>
      <w:fldChar w:fldCharType="end"/>
    </w:r>
  </w:p>
  <w:p w:rsidR="00FF0FD8" w:rsidRDefault="00FF0FD8">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201F"/>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69BF"/>
    <w:rsid w:val="0064751B"/>
    <w:rsid w:val="00650495"/>
    <w:rsid w:val="00650C73"/>
    <w:rsid w:val="0065150F"/>
    <w:rsid w:val="006522DE"/>
    <w:rsid w:val="006523AE"/>
    <w:rsid w:val="006529F9"/>
    <w:rsid w:val="006532CA"/>
    <w:rsid w:val="00653F12"/>
    <w:rsid w:val="00656568"/>
    <w:rsid w:val="00661FB5"/>
    <w:rsid w:val="0066474D"/>
    <w:rsid w:val="00664D73"/>
    <w:rsid w:val="00665462"/>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0D8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5ABB"/>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B32"/>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151B"/>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6F34"/>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33AF"/>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2D8"/>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A5F3E-EACE-4182-817C-71C7125A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7890</Words>
  <Characters>46557</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4</cp:revision>
  <cp:lastPrinted>2021-05-17T05:00:00Z</cp:lastPrinted>
  <dcterms:created xsi:type="dcterms:W3CDTF">2021-09-15T07:04:00Z</dcterms:created>
  <dcterms:modified xsi:type="dcterms:W3CDTF">2021-09-15T07:17:00Z</dcterms:modified>
</cp:coreProperties>
</file>