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E" w:rsidRPr="005B6E9E" w:rsidRDefault="005B6E9E" w:rsidP="005B6E9E">
      <w:pPr>
        <w:shd w:val="clear" w:color="auto" w:fill="FFFFFF"/>
        <w:spacing w:after="0" w:line="384" w:lineRule="atLeast"/>
        <w:rPr>
          <w:rFonts w:ascii="Garamond" w:eastAsia="Times New Roman" w:hAnsi="Garamond"/>
          <w:color w:val="030303"/>
          <w:sz w:val="24"/>
          <w:szCs w:val="24"/>
        </w:rPr>
      </w:pPr>
      <w:r w:rsidRPr="005B6E9E">
        <w:rPr>
          <w:rFonts w:ascii="Garamond" w:eastAsia="Times New Roman" w:hAnsi="Garamond"/>
          <w:color w:val="030303"/>
          <w:sz w:val="24"/>
          <w:szCs w:val="24"/>
        </w:rPr>
        <w:t>Senát Krajského soudu v Hradci Králové dne 21. 12. 2017 rozhodl o volební stížnosti (v řízení o návrhu na ochranu proti odmítnutí přihlášky k registraci) týkající se doplňovacích voleb do Senátu Parlamentu České republiky ve volebním obvodu č. 39 (Trutnov).</w:t>
      </w:r>
    </w:p>
    <w:p w:rsidR="005B6E9E" w:rsidRPr="005B6E9E" w:rsidRDefault="005B6E9E" w:rsidP="005B6E9E">
      <w:pPr>
        <w:shd w:val="clear" w:color="auto" w:fill="FFFFFF"/>
        <w:spacing w:after="0" w:line="384" w:lineRule="atLeast"/>
        <w:rPr>
          <w:rFonts w:ascii="Garamond" w:eastAsia="Times New Roman" w:hAnsi="Garamond"/>
          <w:color w:val="030303"/>
          <w:sz w:val="24"/>
          <w:szCs w:val="24"/>
        </w:rPr>
      </w:pPr>
      <w:r w:rsidRPr="005B6E9E">
        <w:rPr>
          <w:rFonts w:ascii="Garamond" w:eastAsia="Times New Roman" w:hAnsi="Garamond"/>
          <w:color w:val="030303"/>
          <w:sz w:val="24"/>
          <w:szCs w:val="24"/>
        </w:rPr>
        <w:t xml:space="preserve">Soud uložil Městskému úřadu Trutnov povinnost registrovat přihlášku navrhovatelky PhDr. Terezie </w:t>
      </w:r>
      <w:proofErr w:type="spellStart"/>
      <w:r w:rsidRPr="005B6E9E">
        <w:rPr>
          <w:rFonts w:ascii="Garamond" w:eastAsia="Times New Roman" w:hAnsi="Garamond"/>
          <w:color w:val="030303"/>
          <w:sz w:val="24"/>
          <w:szCs w:val="24"/>
        </w:rPr>
        <w:t>Holovské</w:t>
      </w:r>
      <w:proofErr w:type="spellEnd"/>
      <w:r w:rsidRPr="005B6E9E">
        <w:rPr>
          <w:rFonts w:ascii="Garamond" w:eastAsia="Times New Roman" w:hAnsi="Garamond"/>
          <w:color w:val="030303"/>
          <w:sz w:val="24"/>
          <w:szCs w:val="24"/>
        </w:rPr>
        <w:t xml:space="preserve"> k registraci pro doplňovací volby do Senátu. Kasační stížnost ve věcech volebních je nepřípustná, rozhodnutí již nabylo právní moci.</w:t>
      </w:r>
    </w:p>
    <w:p w:rsidR="005B6E9E" w:rsidRPr="005B6E9E" w:rsidRDefault="005B6E9E" w:rsidP="005B6E9E">
      <w:pPr>
        <w:shd w:val="clear" w:color="auto" w:fill="FFFFFF"/>
        <w:spacing w:after="0" w:line="384" w:lineRule="atLeast"/>
        <w:rPr>
          <w:rFonts w:ascii="Garamond" w:eastAsia="Times New Roman" w:hAnsi="Garamond"/>
          <w:color w:val="030303"/>
          <w:sz w:val="24"/>
          <w:szCs w:val="24"/>
        </w:rPr>
      </w:pPr>
      <w:r w:rsidRPr="005B6E9E">
        <w:rPr>
          <w:rFonts w:ascii="Garamond" w:eastAsia="Times New Roman" w:hAnsi="Garamond"/>
          <w:color w:val="030303"/>
          <w:sz w:val="24"/>
          <w:szCs w:val="24"/>
        </w:rPr>
        <w:t xml:space="preserve">Celé rozhodnutí soudu včetně podrobného odůvodnění je k dispozici na elektronické úřední desce soudu zde: </w:t>
      </w:r>
      <w:hyperlink r:id="rId5" w:history="1">
        <w:r w:rsidRPr="005B6E9E">
          <w:rPr>
            <w:rFonts w:ascii="Garamond" w:eastAsia="Times New Roman" w:hAnsi="Garamond"/>
            <w:color w:val="0B918E"/>
            <w:sz w:val="24"/>
            <w:szCs w:val="24"/>
            <w:u w:val="single"/>
          </w:rPr>
          <w:t>http://infodeska.justice.cz/../soubo</w:t>
        </w:r>
        <w:bookmarkStart w:id="0" w:name="_GoBack"/>
        <w:bookmarkEnd w:id="0"/>
        <w:r w:rsidRPr="005B6E9E">
          <w:rPr>
            <w:rFonts w:ascii="Garamond" w:eastAsia="Times New Roman" w:hAnsi="Garamond"/>
            <w:color w:val="0B918E"/>
            <w:sz w:val="24"/>
            <w:szCs w:val="24"/>
            <w:u w:val="single"/>
          </w:rPr>
          <w:t>r.aspx?souborid=5581750</w:t>
        </w:r>
      </w:hyperlink>
    </w:p>
    <w:p w:rsidR="005B6E9E" w:rsidRPr="005B6E9E" w:rsidRDefault="005B6E9E" w:rsidP="005B6E9E">
      <w:pPr>
        <w:shd w:val="clear" w:color="auto" w:fill="FFFFFF"/>
        <w:spacing w:after="0" w:line="384" w:lineRule="atLeast"/>
        <w:rPr>
          <w:rFonts w:ascii="Garamond" w:eastAsia="Times New Roman" w:hAnsi="Garamond"/>
          <w:color w:val="030303"/>
          <w:sz w:val="24"/>
          <w:szCs w:val="24"/>
        </w:rPr>
      </w:pPr>
      <w:r w:rsidRPr="005B6E9E">
        <w:rPr>
          <w:rFonts w:ascii="Garamond" w:eastAsia="Times New Roman" w:hAnsi="Garamond"/>
          <w:color w:val="030303"/>
          <w:sz w:val="24"/>
          <w:szCs w:val="24"/>
        </w:rPr>
        <w:t> </w:t>
      </w:r>
    </w:p>
    <w:p w:rsidR="005B6E9E" w:rsidRPr="005B6E9E" w:rsidRDefault="005B6E9E" w:rsidP="005B6E9E">
      <w:pPr>
        <w:shd w:val="clear" w:color="auto" w:fill="FFFFFF"/>
        <w:spacing w:after="0" w:line="384" w:lineRule="atLeast"/>
        <w:rPr>
          <w:rFonts w:ascii="Garamond" w:eastAsia="Times New Roman" w:hAnsi="Garamond"/>
          <w:color w:val="030303"/>
          <w:sz w:val="24"/>
          <w:szCs w:val="24"/>
        </w:rPr>
      </w:pPr>
      <w:r w:rsidRPr="005B6E9E">
        <w:rPr>
          <w:rFonts w:ascii="Garamond" w:eastAsia="Times New Roman" w:hAnsi="Garamond"/>
          <w:color w:val="030303"/>
          <w:sz w:val="24"/>
          <w:szCs w:val="24"/>
        </w:rPr>
        <w:t>Mgr. Jan Kulhánek</w:t>
      </w:r>
    </w:p>
    <w:p w:rsidR="005B6E9E" w:rsidRPr="005B6E9E" w:rsidRDefault="005B6E9E" w:rsidP="005B6E9E">
      <w:pPr>
        <w:shd w:val="clear" w:color="auto" w:fill="FFFFFF"/>
        <w:spacing w:after="100" w:line="384" w:lineRule="atLeast"/>
        <w:rPr>
          <w:rFonts w:ascii="Garamond" w:eastAsia="Times New Roman" w:hAnsi="Garamond"/>
          <w:color w:val="030303"/>
          <w:sz w:val="24"/>
          <w:szCs w:val="24"/>
        </w:rPr>
      </w:pPr>
      <w:r w:rsidRPr="005B6E9E">
        <w:rPr>
          <w:rFonts w:ascii="Garamond" w:eastAsia="Times New Roman" w:hAnsi="Garamond"/>
          <w:color w:val="030303"/>
          <w:sz w:val="24"/>
          <w:szCs w:val="24"/>
        </w:rPr>
        <w:t>tiskový mluvčí Krajského soudu v Hradci Králové</w:t>
      </w:r>
    </w:p>
    <w:p w:rsidR="00FE34B6" w:rsidRDefault="00FE34B6"/>
    <w:sectPr w:rsidR="00FE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E"/>
    <w:rsid w:val="005B6E9E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6E9E"/>
    <w:rPr>
      <w:color w:val="0B918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6E9E"/>
    <w:rPr>
      <w:color w:val="0B91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deska.justice.cz/soubor.aspx?souborid=5581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Hradci Králové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Iva</dc:creator>
  <cp:lastModifiedBy>Matušková Iva</cp:lastModifiedBy>
  <cp:revision>1</cp:revision>
  <dcterms:created xsi:type="dcterms:W3CDTF">2018-09-03T11:30:00Z</dcterms:created>
  <dcterms:modified xsi:type="dcterms:W3CDTF">2018-09-03T11:30:00Z</dcterms:modified>
</cp:coreProperties>
</file>