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985721">
        <w:rPr>
          <w:rFonts w:ascii="Garamond" w:hAnsi="Garamond" w:cs="Arial"/>
          <w:b/>
          <w:sz w:val="24"/>
          <w:szCs w:val="24"/>
        </w:rPr>
        <w:t>2</w:t>
      </w:r>
      <w:r w:rsidR="00A62CFE">
        <w:rPr>
          <w:rFonts w:ascii="Garamond" w:hAnsi="Garamond" w:cs="Arial"/>
          <w:b/>
          <w:sz w:val="24"/>
          <w:szCs w:val="24"/>
        </w:rPr>
        <w:t>1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985721">
        <w:rPr>
          <w:rFonts w:ascii="Garamond" w:hAnsi="Garamond" w:cs="Arial"/>
          <w:b/>
          <w:sz w:val="24"/>
          <w:szCs w:val="24"/>
        </w:rPr>
        <w:t>1</w:t>
      </w:r>
      <w:r w:rsidR="000A6538">
        <w:rPr>
          <w:rFonts w:ascii="Garamond" w:hAnsi="Garamond" w:cs="Arial"/>
          <w:b/>
          <w:sz w:val="24"/>
          <w:szCs w:val="24"/>
        </w:rPr>
        <w:t xml:space="preserve">. </w:t>
      </w:r>
      <w:r w:rsidR="00A62CFE">
        <w:rPr>
          <w:rFonts w:ascii="Garamond" w:hAnsi="Garamond" w:cs="Arial"/>
          <w:b/>
          <w:sz w:val="24"/>
          <w:szCs w:val="24"/>
        </w:rPr>
        <w:t>9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49D8" w:rsidRPr="007161E5" w:rsidRDefault="008449D8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85721" w:rsidRPr="00955D5E" w:rsidRDefault="00985721" w:rsidP="00985721">
      <w:pPr>
        <w:tabs>
          <w:tab w:val="left" w:pos="426"/>
        </w:tabs>
        <w:spacing w:after="120"/>
        <w:rPr>
          <w:rFonts w:ascii="Garamond" w:hAnsi="Garamond"/>
          <w:b/>
          <w:sz w:val="28"/>
          <w:szCs w:val="24"/>
          <w:u w:val="single"/>
        </w:rPr>
      </w:pPr>
      <w:r w:rsidRPr="00955D5E">
        <w:rPr>
          <w:rFonts w:ascii="Garamond" w:hAnsi="Garamond"/>
          <w:b/>
          <w:sz w:val="28"/>
          <w:szCs w:val="24"/>
          <w:u w:val="single"/>
        </w:rPr>
        <w:t>Část 2. – Státní správa soudu se mění takto:</w:t>
      </w:r>
    </w:p>
    <w:p w:rsidR="00D139B7" w:rsidRDefault="00D139B7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5 se: </w:t>
      </w:r>
    </w:p>
    <w:p w:rsidR="00D139B7" w:rsidRDefault="000F3FBA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D139B7">
        <w:rPr>
          <w:rFonts w:ascii="Garamond" w:hAnsi="Garamond"/>
          <w:sz w:val="24"/>
          <w:szCs w:val="24"/>
        </w:rPr>
        <w:t xml:space="preserve"> evidenčního senátu pro občanskoprávní úsek vypouští jako administrativní pracovnice Květa Zdrhová a nově se vkládají Bc. Petra Cardová a Lenka Nováková. </w:t>
      </w:r>
    </w:p>
    <w:p w:rsidR="00171C4C" w:rsidRDefault="00985721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</w:t>
      </w:r>
      <w:r w:rsidR="00171C4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7 se</w:t>
      </w:r>
      <w:r w:rsidR="00171C4C">
        <w:rPr>
          <w:rFonts w:ascii="Garamond" w:hAnsi="Garamond"/>
          <w:sz w:val="24"/>
          <w:szCs w:val="24"/>
        </w:rPr>
        <w:t>:</w:t>
      </w:r>
    </w:p>
    <w:p w:rsidR="00D139B7" w:rsidRDefault="00171C4C" w:rsidP="00B02F8D">
      <w:pPr>
        <w:pStyle w:val="Default"/>
        <w:spacing w:after="120"/>
        <w:jc w:val="both"/>
      </w:pPr>
      <w:r>
        <w:t>- u místopředsedkyně občanskoprávního úseku vypouští slova: „JUDr. Pavel Toufar pověřen výkonem funkce místopředsedy občanskoprávního úseku v době nepřítomnosti JUDr. Zuzany Völflové“ a</w:t>
      </w:r>
      <w:r w:rsidR="00D139B7">
        <w:t xml:space="preserve"> v náplni funkce se u JUDr. Völflové mění pořadí zastupování </w:t>
      </w:r>
      <w:r w:rsidR="006D524D">
        <w:t xml:space="preserve">v době nepřítomnosti JUDr. Ondřeje Círka </w:t>
      </w:r>
      <w:r w:rsidR="00D139B7">
        <w:t>z</w:t>
      </w:r>
      <w:r w:rsidR="006D524D">
        <w:t xml:space="preserve"> čísla </w:t>
      </w:r>
      <w:r w:rsidR="00D139B7">
        <w:t xml:space="preserve">2. na </w:t>
      </w:r>
      <w:r w:rsidR="006D524D">
        <w:t>číslo 3</w:t>
      </w:r>
    </w:p>
    <w:p w:rsidR="00422670" w:rsidRDefault="00422670" w:rsidP="00B02F8D">
      <w:pPr>
        <w:pStyle w:val="Default"/>
        <w:spacing w:after="120"/>
        <w:jc w:val="both"/>
        <w:rPr>
          <w:color w:val="auto"/>
        </w:rPr>
      </w:pPr>
      <w:r>
        <w:t>- u JUDr. Ondřeje Ludvíka se vypouští slova „</w:t>
      </w:r>
      <w:r w:rsidRPr="00422670">
        <w:rPr>
          <w:color w:val="auto"/>
        </w:rPr>
        <w:t>pověřen zastupováním uvolněné funkce místopředsedy krajského soudu pro</w:t>
      </w:r>
      <w:r>
        <w:rPr>
          <w:color w:val="auto"/>
        </w:rPr>
        <w:t xml:space="preserve">“ </w:t>
      </w:r>
    </w:p>
    <w:p w:rsidR="00171C4C" w:rsidRPr="006D524D" w:rsidRDefault="00D139B7" w:rsidP="00B02F8D">
      <w:pPr>
        <w:pStyle w:val="Default"/>
        <w:spacing w:after="120"/>
        <w:jc w:val="both"/>
        <w:rPr>
          <w:color w:val="auto"/>
        </w:rPr>
      </w:pPr>
      <w:r>
        <w:t xml:space="preserve">- u JUDr. Pavla Toufara </w:t>
      </w:r>
      <w:r w:rsidR="006D524D">
        <w:t>se vypouští slova</w:t>
      </w:r>
      <w:r w:rsidR="00171C4C" w:rsidRPr="00924488">
        <w:rPr>
          <w:color w:val="000000" w:themeColor="text1"/>
        </w:rPr>
        <w:t> </w:t>
      </w:r>
      <w:r w:rsidR="006D524D">
        <w:rPr>
          <w:color w:val="000000" w:themeColor="text1"/>
        </w:rPr>
        <w:t>„</w:t>
      </w:r>
      <w:r w:rsidR="00171C4C" w:rsidRPr="00924488">
        <w:rPr>
          <w:color w:val="000000" w:themeColor="text1"/>
        </w:rPr>
        <w:t>pověřen výkonem funkce místopředsedy krajského soudu</w:t>
      </w:r>
      <w:r w:rsidR="00422670">
        <w:rPr>
          <w:color w:val="000000" w:themeColor="text1"/>
        </w:rPr>
        <w:t xml:space="preserve">“ </w:t>
      </w:r>
      <w:r>
        <w:rPr>
          <w:color w:val="000000" w:themeColor="text1"/>
        </w:rPr>
        <w:t>a v náplni funkce se nově uvádí: „</w:t>
      </w:r>
      <w:r w:rsidRPr="006D524D">
        <w:rPr>
          <w:color w:val="auto"/>
        </w:rPr>
        <w:t>v době nepřítomnosti JUDr. Ondřeje Círka zastupuje jako 2. v pořadí předsedkyni krajského soudu při výkonu správy krajského soudu a při vyřizování stížností v době její nepřítomnosti a vykonává další úkoly státní správy krajského soudu z pověř</w:t>
      </w:r>
      <w:r w:rsidR="006D524D">
        <w:rPr>
          <w:color w:val="auto"/>
        </w:rPr>
        <w:t xml:space="preserve">ení předsedkyně krajského soudu, </w:t>
      </w:r>
      <w:r w:rsidRPr="006D524D">
        <w:rPr>
          <w:color w:val="auto"/>
        </w:rPr>
        <w:t>systémové plánování, příprava a realizace stáží soudců okresních soudů u krajského soudu a soudců krajského soudu u vyšších soudů</w:t>
      </w:r>
      <w:r w:rsidR="006D524D">
        <w:rPr>
          <w:color w:val="auto"/>
        </w:rPr>
        <w:t xml:space="preserve">, </w:t>
      </w:r>
      <w:r w:rsidRPr="006D524D">
        <w:rPr>
          <w:color w:val="auto"/>
        </w:rPr>
        <w:t>rozvoj a zkvalitňování met</w:t>
      </w:r>
      <w:r w:rsidR="006D524D">
        <w:rPr>
          <w:color w:val="auto"/>
        </w:rPr>
        <w:t xml:space="preserve">odického vedení okresních soudů, </w:t>
      </w:r>
      <w:r w:rsidRPr="006D524D">
        <w:rPr>
          <w:color w:val="auto"/>
        </w:rPr>
        <w:t>sjednocování činnosti soudů v rámci administrativní činnosti a procesních postupů</w:t>
      </w:r>
      <w:r w:rsidR="006D524D">
        <w:rPr>
          <w:color w:val="auto"/>
        </w:rPr>
        <w:t>“</w:t>
      </w:r>
    </w:p>
    <w:p w:rsidR="00AC0070" w:rsidRDefault="00AC0070" w:rsidP="00AC0070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/>
          <w:sz w:val="24"/>
          <w:szCs w:val="24"/>
        </w:rPr>
      </w:pPr>
    </w:p>
    <w:p w:rsidR="00AC0070" w:rsidRPr="00AC0070" w:rsidRDefault="00AC0070" w:rsidP="00AC0070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b/>
          <w:color w:val="000000"/>
          <w:sz w:val="28"/>
          <w:szCs w:val="24"/>
          <w:u w:val="single"/>
        </w:rPr>
      </w:pPr>
      <w:r w:rsidRPr="00AC0070">
        <w:rPr>
          <w:rFonts w:ascii="Garamond" w:eastAsiaTheme="minorHAnsi" w:hAnsi="Garamond" w:cs="Garamond"/>
          <w:b/>
          <w:bCs/>
          <w:color w:val="000000"/>
          <w:sz w:val="28"/>
          <w:szCs w:val="24"/>
          <w:u w:val="single"/>
          <w:lang w:eastAsia="en-US"/>
        </w:rPr>
        <w:t xml:space="preserve">Část 4. </w:t>
      </w:r>
      <w:r w:rsidRPr="00AC0070">
        <w:rPr>
          <w:rFonts w:ascii="Garamond" w:hAnsi="Garamond" w:cs="Garamond"/>
          <w:b/>
          <w:color w:val="000000"/>
          <w:sz w:val="28"/>
          <w:szCs w:val="24"/>
          <w:u w:val="single"/>
        </w:rPr>
        <w:t>Úsek občanskoprávní se mění takto:</w:t>
      </w:r>
    </w:p>
    <w:p w:rsidR="00AC0070" w:rsidRPr="00AC0070" w:rsidRDefault="00AC0070" w:rsidP="00AC0070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b/>
          <w:color w:val="000000"/>
          <w:sz w:val="24"/>
          <w:szCs w:val="24"/>
        </w:rPr>
      </w:pPr>
    </w:p>
    <w:p w:rsidR="00D66A96" w:rsidRPr="00D66A96" w:rsidRDefault="00D66A96" w:rsidP="000F3FB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66A96">
        <w:rPr>
          <w:rFonts w:ascii="Garamond" w:hAnsi="Garamond" w:cs="Garamond"/>
          <w:color w:val="000000"/>
          <w:sz w:val="24"/>
          <w:szCs w:val="24"/>
        </w:rPr>
        <w:t xml:space="preserve">Na str. </w:t>
      </w:r>
      <w:r w:rsidR="00D13595">
        <w:rPr>
          <w:rFonts w:ascii="Garamond" w:hAnsi="Garamond" w:cs="Garamond"/>
          <w:color w:val="000000"/>
          <w:sz w:val="24"/>
          <w:szCs w:val="24"/>
        </w:rPr>
        <w:t>39</w:t>
      </w:r>
      <w:r w:rsidR="000F3FBA">
        <w:rPr>
          <w:rFonts w:ascii="Garamond" w:hAnsi="Garamond" w:cs="Garamond"/>
          <w:color w:val="000000"/>
          <w:sz w:val="24"/>
          <w:szCs w:val="24"/>
        </w:rPr>
        <w:t xml:space="preserve"> se v</w:t>
      </w:r>
      <w:r w:rsidR="000F3FBA" w:rsidRPr="00D66A9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F3FBA" w:rsidRPr="00D66A96">
        <w:rPr>
          <w:rFonts w:ascii="Garamond" w:hAnsi="Garamond"/>
          <w:sz w:val="24"/>
          <w:szCs w:val="24"/>
        </w:rPr>
        <w:t xml:space="preserve">části </w:t>
      </w:r>
      <w:r w:rsidR="000F3FBA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Pr="00D66A96">
        <w:rPr>
          <w:rFonts w:ascii="Garamond" w:hAnsi="Garamond" w:cs="Garamond"/>
          <w:color w:val="000000"/>
          <w:sz w:val="24"/>
          <w:szCs w:val="24"/>
        </w:rPr>
        <w:t xml:space="preserve">: </w:t>
      </w:r>
    </w:p>
    <w:p w:rsidR="00AC0070" w:rsidRPr="00D66A96" w:rsidRDefault="000F3FBA" w:rsidP="000F3FB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-</w:t>
      </w:r>
      <w:r w:rsidR="00AC0070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v </w:t>
      </w:r>
      <w:r w:rsidR="00AC0070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článku A.2.2. mění </w:t>
      </w:r>
      <w:r>
        <w:rPr>
          <w:rFonts w:ascii="Garamond" w:eastAsia="Calibri" w:hAnsi="Garamond" w:cs="Garamond"/>
          <w:bCs/>
          <w:sz w:val="24"/>
          <w:szCs w:val="24"/>
          <w:lang w:eastAsia="en-US"/>
        </w:rPr>
        <w:t>poměr pro dorovnání nápadu Co u </w:t>
      </w:r>
      <w:r w:rsidR="00AC0070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>uvedených senátů z původního „9 : 9 : 5 : 10“ na nový</w:t>
      </w:r>
      <w:r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 w:rsidR="00AC0070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>„10 : 11 : 7 : 10“</w:t>
      </w:r>
      <w:r w:rsidR="00AC0070" w:rsidRPr="00D66A96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AC0070" w:rsidRPr="00AC0070" w:rsidRDefault="000F3FBA" w:rsidP="000F3FBA">
      <w:pPr>
        <w:spacing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v </w:t>
      </w:r>
      <w:r w:rsidR="00AC0070"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>článku A.2.3.</w:t>
      </w:r>
      <w:r w:rsidR="00AC0070" w:rsidRPr="00AC0070">
        <w:rPr>
          <w:rFonts w:ascii="Garamond" w:eastAsia="Calibri" w:hAnsi="Garamond" w:cs="Garamond"/>
          <w:b/>
          <w:bCs/>
          <w:sz w:val="24"/>
          <w:szCs w:val="24"/>
          <w:lang w:eastAsia="en-US"/>
        </w:rPr>
        <w:t xml:space="preserve"> </w:t>
      </w:r>
      <w:r w:rsidR="00AC0070" w:rsidRPr="00AC0070">
        <w:rPr>
          <w:rFonts w:ascii="Garamond" w:eastAsia="Calibri" w:hAnsi="Garamond" w:cs="Garamond"/>
          <w:bCs/>
          <w:sz w:val="24"/>
          <w:szCs w:val="24"/>
          <w:lang w:eastAsia="en-US"/>
        </w:rPr>
        <w:t>u soudního oddělení 8 Co nahrazuj</w:t>
      </w:r>
      <w:r w:rsidR="00CA5F11">
        <w:rPr>
          <w:rFonts w:ascii="Garamond" w:eastAsia="Calibri" w:hAnsi="Garamond" w:cs="Garamond"/>
          <w:bCs/>
          <w:sz w:val="24"/>
          <w:szCs w:val="24"/>
          <w:lang w:eastAsia="en-US"/>
        </w:rPr>
        <w:t>e</w:t>
      </w:r>
      <w:r w:rsidR="00AC0070" w:rsidRPr="00AC0070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slov</w:t>
      </w:r>
      <w:r w:rsidR="00CA5F11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o “Členkou“ slovem „Členové“, slova </w:t>
      </w:r>
      <w:r w:rsidR="00AC0070" w:rsidRPr="00AC0070">
        <w:rPr>
          <w:rFonts w:ascii="Garamond" w:eastAsia="Calibri" w:hAnsi="Garamond" w:cs="Garamond"/>
          <w:bCs/>
          <w:sz w:val="24"/>
          <w:szCs w:val="24"/>
          <w:lang w:eastAsia="en-US"/>
        </w:rPr>
        <w:t>„je místopředsedkyně“</w:t>
      </w:r>
      <w:r w:rsidR="00AC0070" w:rsidRPr="00AC0070">
        <w:rPr>
          <w:rFonts w:ascii="Garamond" w:hAnsi="Garamond" w:cs="Garamond"/>
          <w:color w:val="000000"/>
          <w:sz w:val="24"/>
          <w:szCs w:val="24"/>
        </w:rPr>
        <w:t xml:space="preserve"> slovy „jsou místopředsedové“ a současně se za slova „JUDr. Zuzana Völflová“ doplňují slova „a JUDr. Pavel Toufar“ </w:t>
      </w:r>
    </w:p>
    <w:p w:rsidR="000F3FBA" w:rsidRPr="00AC0070" w:rsidRDefault="000F3FBA" w:rsidP="000F3FBA">
      <w:pPr>
        <w:spacing w:after="120" w:line="240" w:lineRule="auto"/>
        <w:ind w:right="3119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sz w:val="24"/>
          <w:szCs w:val="24"/>
          <w:lang w:eastAsia="en-US"/>
        </w:rPr>
        <w:t>Na str. 4</w:t>
      </w:r>
      <w:r w:rsidR="00D13595">
        <w:rPr>
          <w:rFonts w:ascii="Garamond" w:eastAsia="Calibri" w:hAnsi="Garamond" w:cs="Garamond"/>
          <w:bCs/>
          <w:sz w:val="24"/>
          <w:szCs w:val="24"/>
          <w:lang w:eastAsia="en-US"/>
        </w:rPr>
        <w:t>0</w:t>
      </w:r>
      <w:r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se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 w:rsidRPr="00D66A9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66A96">
        <w:rPr>
          <w:rFonts w:ascii="Garamond" w:hAnsi="Garamond"/>
          <w:sz w:val="24"/>
          <w:szCs w:val="24"/>
        </w:rPr>
        <w:t xml:space="preserve">části </w:t>
      </w:r>
      <w:r w:rsidRPr="00D66A96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: </w:t>
      </w:r>
    </w:p>
    <w:p w:rsidR="00AC0070" w:rsidRPr="00AC0070" w:rsidRDefault="000F3FBA" w:rsidP="000F3FBA">
      <w:pPr>
        <w:spacing w:after="12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  <w:lang w:eastAsia="en-US"/>
        </w:rPr>
      </w:pPr>
      <w:r w:rsidRPr="000F3FBA">
        <w:rPr>
          <w:rFonts w:ascii="Garamond" w:hAnsi="Garamond" w:cs="Garamond"/>
          <w:color w:val="000000"/>
          <w:sz w:val="24"/>
          <w:szCs w:val="24"/>
        </w:rPr>
        <w:t xml:space="preserve">-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r w:rsidR="00AC0070" w:rsidRPr="000F3FBA">
        <w:rPr>
          <w:rFonts w:ascii="Garamond" w:eastAsia="Calibri" w:hAnsi="Garamond" w:cs="Garamond"/>
          <w:bCs/>
          <w:sz w:val="24"/>
          <w:szCs w:val="24"/>
          <w:lang w:eastAsia="en-US"/>
        </w:rPr>
        <w:t>článku A.4.2. slova</w:t>
      </w:r>
      <w:r w:rsidR="00AC0070" w:rsidRPr="00AC0070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„</w:t>
      </w:r>
      <w:r w:rsidR="00AC0070" w:rsidRPr="00AC0070">
        <w:rPr>
          <w:sz w:val="24"/>
          <w:szCs w:val="24"/>
        </w:rPr>
        <w:t xml:space="preserve"> </w:t>
      </w:r>
      <w:r w:rsidR="00AC0070" w:rsidRPr="00AC0070">
        <w:rPr>
          <w:rFonts w:ascii="Garamond" w:hAnsi="Garamond"/>
          <w:sz w:val="24"/>
          <w:szCs w:val="24"/>
        </w:rPr>
        <w:t xml:space="preserve">JUDr. Tomáš Strouha, Mgr. Miloš Pól a JUDr. Pavel Toufar“ nahrazují slovy „dle čl. II.3.2“. </w:t>
      </w:r>
    </w:p>
    <w:p w:rsidR="00AC0070" w:rsidRDefault="000F3FBA" w:rsidP="000F3FB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0F3FBA">
        <w:rPr>
          <w:rFonts w:ascii="Garamond" w:hAnsi="Garamond" w:cs="Garamond"/>
          <w:color w:val="000000"/>
          <w:sz w:val="24"/>
          <w:szCs w:val="24"/>
        </w:rPr>
        <w:t xml:space="preserve">-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 w:rsidR="00AC0070" w:rsidRPr="000F3FBA">
        <w:rPr>
          <w:rFonts w:ascii="Garamond" w:hAnsi="Garamond" w:cs="Garamond"/>
          <w:color w:val="000000"/>
          <w:sz w:val="24"/>
          <w:szCs w:val="24"/>
        </w:rPr>
        <w:t> </w:t>
      </w:r>
      <w:r w:rsidR="00AC0070" w:rsidRPr="000F3FBA">
        <w:rPr>
          <w:rFonts w:ascii="Garamond" w:eastAsia="Calibri" w:hAnsi="Garamond" w:cs="Garamond"/>
          <w:bCs/>
          <w:sz w:val="24"/>
          <w:szCs w:val="24"/>
          <w:lang w:eastAsia="en-US"/>
        </w:rPr>
        <w:t>článku A.5.1.</w:t>
      </w:r>
      <w:r w:rsidR="00AC0070" w:rsidRPr="00AC0070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se před slova „</w:t>
      </w:r>
      <w:r w:rsidR="00AC0070" w:rsidRPr="00AC0070">
        <w:rPr>
          <w:sz w:val="24"/>
          <w:szCs w:val="24"/>
        </w:rPr>
        <w:t xml:space="preserve"> </w:t>
      </w:r>
      <w:r w:rsidR="00AC0070" w:rsidRPr="00AC0070">
        <w:rPr>
          <w:rFonts w:ascii="Garamond" w:hAnsi="Garamond"/>
          <w:sz w:val="24"/>
          <w:szCs w:val="24"/>
        </w:rPr>
        <w:t>JUDr. Zelenková“ vkládají slova „JUDr. Völflová“</w:t>
      </w:r>
    </w:p>
    <w:p w:rsidR="002E05A6" w:rsidRDefault="002E05A6" w:rsidP="000F3FB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E05A6" w:rsidRPr="002E05A6" w:rsidRDefault="002E05A6" w:rsidP="000F3FB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E05A6">
        <w:rPr>
          <w:rFonts w:ascii="Garamond" w:hAnsi="Garamond"/>
          <w:sz w:val="24"/>
          <w:szCs w:val="24"/>
        </w:rPr>
        <w:lastRenderedPageBreak/>
        <w:t>Na str. 4</w:t>
      </w:r>
      <w:r w:rsidR="00D13595">
        <w:rPr>
          <w:rFonts w:ascii="Garamond" w:hAnsi="Garamond"/>
          <w:sz w:val="24"/>
          <w:szCs w:val="24"/>
        </w:rPr>
        <w:t>5</w:t>
      </w:r>
      <w:r w:rsidR="00F92182">
        <w:rPr>
          <w:rFonts w:ascii="Garamond" w:hAnsi="Garamond"/>
          <w:sz w:val="24"/>
          <w:szCs w:val="24"/>
        </w:rPr>
        <w:t>, 4</w:t>
      </w:r>
      <w:r w:rsidR="00D13595">
        <w:rPr>
          <w:rFonts w:ascii="Garamond" w:hAnsi="Garamond"/>
          <w:sz w:val="24"/>
          <w:szCs w:val="24"/>
        </w:rPr>
        <w:t>6</w:t>
      </w:r>
      <w:r w:rsidR="00F92182">
        <w:rPr>
          <w:rFonts w:ascii="Garamond" w:hAnsi="Garamond"/>
          <w:sz w:val="24"/>
          <w:szCs w:val="24"/>
        </w:rPr>
        <w:t>, 4</w:t>
      </w:r>
      <w:r w:rsidR="00D13595">
        <w:rPr>
          <w:rFonts w:ascii="Garamond" w:hAnsi="Garamond"/>
          <w:sz w:val="24"/>
          <w:szCs w:val="24"/>
        </w:rPr>
        <w:t>7</w:t>
      </w:r>
      <w:r w:rsidRPr="002E05A6">
        <w:rPr>
          <w:rFonts w:ascii="Garamond" w:hAnsi="Garamond"/>
          <w:sz w:val="24"/>
          <w:szCs w:val="24"/>
        </w:rPr>
        <w:t xml:space="preserve"> se v</w:t>
      </w:r>
      <w:r w:rsidRPr="002E05A6">
        <w:rPr>
          <w:rFonts w:ascii="Garamond" w:eastAsia="Calibri" w:hAnsi="Garamond" w:cs="Garamond"/>
          <w:bCs/>
          <w:sz w:val="24"/>
          <w:szCs w:val="24"/>
        </w:rPr>
        <w:t> </w:t>
      </w:r>
      <w:r w:rsidRPr="002E05A6">
        <w:rPr>
          <w:rFonts w:ascii="Garamond" w:hAnsi="Garamond"/>
          <w:sz w:val="24"/>
          <w:szCs w:val="24"/>
        </w:rPr>
        <w:t>části I</w:t>
      </w:r>
      <w:r w:rsidRPr="002E05A6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Pr="002E05A6">
        <w:rPr>
          <w:rFonts w:ascii="Garamond" w:eastAsia="Calibri" w:hAnsi="Garamond" w:cs="Garamond"/>
          <w:bCs/>
          <w:sz w:val="24"/>
          <w:szCs w:val="24"/>
        </w:rPr>
        <w:t xml:space="preserve"> v rámci vícečlenných senátů</w:t>
      </w:r>
    </w:p>
    <w:p w:rsidR="002E05A6" w:rsidRPr="002E05A6" w:rsidRDefault="002E05A6" w:rsidP="002E05A6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2E05A6">
        <w:rPr>
          <w:rFonts w:ascii="Garamond" w:eastAsia="Calibri" w:hAnsi="Garamond" w:cs="Garamond"/>
          <w:bCs/>
          <w:sz w:val="24"/>
          <w:szCs w:val="24"/>
        </w:rPr>
        <w:t>- celé dosavadní znění článku 3</w:t>
      </w:r>
      <w:r w:rsidR="00CA5F11">
        <w:rPr>
          <w:rFonts w:ascii="Garamond" w:eastAsia="Calibri" w:hAnsi="Garamond" w:cs="Garamond"/>
          <w:bCs/>
          <w:sz w:val="24"/>
          <w:szCs w:val="24"/>
        </w:rPr>
        <w:t>.2. nahrazuje tímto novým textem</w:t>
      </w:r>
      <w:r w:rsidRPr="002E05A6">
        <w:rPr>
          <w:rFonts w:ascii="Garamond" w:eastAsia="Calibri" w:hAnsi="Garamond" w:cs="Garamond"/>
          <w:bCs/>
          <w:sz w:val="24"/>
          <w:szCs w:val="24"/>
        </w:rPr>
        <w:t>:</w:t>
      </w:r>
    </w:p>
    <w:p w:rsidR="001525A9" w:rsidRPr="002E05A6" w:rsidRDefault="002E05A6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„</w:t>
      </w:r>
      <w:r w:rsidR="001525A9" w:rsidRPr="002E05A6">
        <w:rPr>
          <w:rFonts w:ascii="Garamond" w:hAnsi="Garamond" w:cs="Garamond"/>
          <w:sz w:val="24"/>
          <w:szCs w:val="24"/>
        </w:rPr>
        <w:t>Věci agendy exekuční a výkonu rozhodnutí (oddíl  A/, bod 2.1, písm. c) s lichým pořadovým číslem se přidělí senátu ve složení předseda senátu JUDr. Tomáš Strouh</w:t>
      </w:r>
      <w:r w:rsidR="00CA5F11">
        <w:rPr>
          <w:rFonts w:ascii="Garamond" w:hAnsi="Garamond" w:cs="Garamond"/>
          <w:sz w:val="24"/>
          <w:szCs w:val="24"/>
        </w:rPr>
        <w:t>a, soudci Mgr. Miloš Pól a </w:t>
      </w:r>
      <w:r w:rsidR="001525A9" w:rsidRPr="002E05A6">
        <w:rPr>
          <w:rFonts w:ascii="Garamond" w:hAnsi="Garamond" w:cs="Garamond"/>
          <w:sz w:val="24"/>
          <w:szCs w:val="24"/>
        </w:rPr>
        <w:t>JUDr. Pavel Toufar, zatímco se sudým pořadovým číslem senátu ve složení předseda senátu JUDr. Tomáš Strouha, soudci Mgr. Miloš Pól a JUDr. Zuzana Völflová</w:t>
      </w:r>
      <w:r w:rsidR="005E1ED8">
        <w:rPr>
          <w:rFonts w:ascii="Garamond" w:hAnsi="Garamond" w:cs="Garamond"/>
          <w:sz w:val="24"/>
          <w:szCs w:val="24"/>
        </w:rPr>
        <w:t>.</w:t>
      </w:r>
      <w:r w:rsidR="001525A9" w:rsidRPr="002E05A6">
        <w:rPr>
          <w:rFonts w:ascii="Garamond" w:hAnsi="Garamond" w:cs="Garamond"/>
          <w:sz w:val="24"/>
          <w:szCs w:val="24"/>
        </w:rPr>
        <w:t xml:space="preserve">“ </w:t>
      </w:r>
    </w:p>
    <w:p w:rsidR="001525A9" w:rsidRPr="001525A9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8"/>
        </w:rPr>
      </w:pPr>
    </w:p>
    <w:p w:rsidR="001525A9" w:rsidRPr="001525A9" w:rsidRDefault="00F92182" w:rsidP="001525A9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8"/>
        </w:rPr>
      </w:pPr>
      <w:r>
        <w:rPr>
          <w:rFonts w:ascii="Garamond" w:eastAsia="Calibri" w:hAnsi="Garamond" w:cs="Garamond"/>
          <w:bCs/>
          <w:sz w:val="24"/>
          <w:szCs w:val="28"/>
        </w:rPr>
        <w:t xml:space="preserve">a dále </w:t>
      </w:r>
      <w:r w:rsidR="001525A9" w:rsidRPr="001525A9">
        <w:rPr>
          <w:rFonts w:ascii="Garamond" w:eastAsia="Calibri" w:hAnsi="Garamond" w:cs="Garamond"/>
          <w:bCs/>
          <w:sz w:val="24"/>
          <w:szCs w:val="28"/>
        </w:rPr>
        <w:t xml:space="preserve">se vkládají za </w:t>
      </w:r>
      <w:r w:rsidR="001525A9" w:rsidRPr="00F92182">
        <w:rPr>
          <w:rFonts w:ascii="Garamond" w:eastAsia="Calibri" w:hAnsi="Garamond" w:cs="Garamond"/>
          <w:bCs/>
          <w:sz w:val="24"/>
          <w:szCs w:val="28"/>
        </w:rPr>
        <w:t>článek 3.2 nové články 3.3. až 3.13.</w:t>
      </w:r>
      <w:r w:rsidR="001525A9" w:rsidRPr="001525A9">
        <w:rPr>
          <w:rFonts w:ascii="Garamond" w:eastAsia="Calibri" w:hAnsi="Garamond" w:cs="Garamond"/>
          <w:bCs/>
          <w:sz w:val="24"/>
          <w:szCs w:val="28"/>
        </w:rPr>
        <w:t xml:space="preserve"> tohoto znění :</w:t>
      </w:r>
    </w:p>
    <w:p w:rsidR="001525A9" w:rsidRPr="001525A9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8"/>
        </w:rPr>
      </w:pPr>
    </w:p>
    <w:p w:rsidR="001525A9" w:rsidRPr="001525A9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8"/>
        </w:rPr>
      </w:pPr>
      <w:r w:rsidRPr="001525A9">
        <w:rPr>
          <w:rFonts w:ascii="Garamond" w:hAnsi="Garamond" w:cs="Garamond"/>
          <w:sz w:val="24"/>
          <w:szCs w:val="28"/>
        </w:rPr>
        <w:t xml:space="preserve">„3.3. Věci projednávané podle části V. o. s. ř. (oddíl I.A/, bod 2.1. písm. e) se přidělí senátu ve složení Mgr. Miloš Pól, JUDr. Pavel Toufar a JUDr. Zuzana Völflová. </w:t>
      </w:r>
    </w:p>
    <w:p w:rsidR="001525A9" w:rsidRPr="001525A9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8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  <w:r w:rsidRPr="001525A9">
        <w:rPr>
          <w:rFonts w:ascii="Garamond" w:hAnsi="Garamond" w:cs="Garamond"/>
          <w:sz w:val="24"/>
          <w:szCs w:val="28"/>
        </w:rPr>
        <w:t xml:space="preserve">3.4. </w:t>
      </w:r>
      <w:r w:rsidRPr="002E05A6">
        <w:rPr>
          <w:rFonts w:ascii="Garamond" w:hAnsi="Garamond" w:cs="Garamond"/>
          <w:sz w:val="24"/>
          <w:szCs w:val="24"/>
        </w:rPr>
        <w:t xml:space="preserve">Ostatní věci agendy Co -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A/ odvolání do nemeritorních rozhodnutí se přidělí senátu ve složení Mgr. Miloš Pól, JUDr. Pavel Toufar a JUDr. Zuzana Völflová. </w:t>
      </w:r>
    </w:p>
    <w:p w:rsidR="00AC0070" w:rsidRPr="002E05A6" w:rsidRDefault="00AC0070" w:rsidP="00AC0070">
      <w:pPr>
        <w:spacing w:after="0" w:line="240" w:lineRule="auto"/>
        <w:ind w:right="3119"/>
        <w:jc w:val="both"/>
        <w:rPr>
          <w:rFonts w:ascii="Garamond" w:eastAsia="Calibri" w:hAnsi="Garamond" w:cs="Garamond"/>
          <w:b/>
          <w:bCs/>
          <w:sz w:val="24"/>
          <w:szCs w:val="24"/>
          <w:lang w:eastAsia="en-US"/>
        </w:rPr>
      </w:pPr>
    </w:p>
    <w:p w:rsidR="001525A9" w:rsidRPr="002E05A6" w:rsidRDefault="001525A9" w:rsidP="001525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B/ odvolání do meritorních rozhodnutí (s nařízením jednání) se přidělí rotačním způsobem podle jejich časového pořadí postupně senátům ve složení: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předseda senátu JUDr. Pavel Toufar, soudci Mgr. Miloš Pól, JUDr. Zuzana Völflová - každá 1. věc </w:t>
      </w:r>
    </w:p>
    <w:p w:rsidR="001525A9" w:rsidRPr="002E05A6" w:rsidRDefault="001525A9" w:rsidP="001525A9">
      <w:pPr>
        <w:pStyle w:val="Odstavecseseznamem"/>
        <w:numPr>
          <w:ilvl w:val="0"/>
          <w:numId w:val="13"/>
        </w:numPr>
        <w:tabs>
          <w:tab w:val="left" w:pos="3119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>předseda senátu JUDr. Zuzana Völflová, soudci Mgr. Miloš Pól, JUDr. Pavel Toufar – každá 2. věc</w:t>
      </w:r>
    </w:p>
    <w:p w:rsidR="001525A9" w:rsidRPr="002E05A6" w:rsidRDefault="001525A9" w:rsidP="001525A9">
      <w:pPr>
        <w:pStyle w:val="Odstavecseseznamem"/>
        <w:numPr>
          <w:ilvl w:val="0"/>
          <w:numId w:val="13"/>
        </w:numPr>
        <w:tabs>
          <w:tab w:val="left" w:pos="3119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předseda senátu Mgr. Miloš Pól, soudci JUDr. Tomáš Strouha, JUDr. Pavel Toufar - každá 3. věc </w:t>
      </w:r>
    </w:p>
    <w:p w:rsidR="001525A9" w:rsidRPr="002E05A6" w:rsidRDefault="001525A9" w:rsidP="001525A9">
      <w:pPr>
        <w:pStyle w:val="Odstavecseseznamem"/>
        <w:numPr>
          <w:ilvl w:val="0"/>
          <w:numId w:val="13"/>
        </w:numPr>
        <w:tabs>
          <w:tab w:val="left" w:pos="3119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předseda senátu Mgr. Miloš Pól, soudci JUDr. Tomáš Strouha, JUDr. Zuzana Völflová - každá 4. věc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3.5. Věc dříve soudním oddělením rozhodnutá (odvolání do meritorního rozhodnutí po zrušení a vrácení věci soudu prvního stupně) se přidělí tomu předsedovi senátu, který ji (jako předsedající) dříve rozhodoval a bude i nově rozhodnuta v původním složení senátu.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3.6. Bude-li jedna věc předložena současně s více napadenými rozhodnutími, přidělí se rozhodnutí o všech senátu v takovém složení, kterému náleží rozhodnutí o odvolání do meritorního rozhodnutí.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3.7. Bude-li v průběhu odvolacího řízení krajskému soudu doručeno odvolání proti dalšímu rozhodnutí v téže (již) přidělené věci, bude toto odvolání přiděleno senátu ve složení, v jakém mu přísluší rozhodnout o prvním doručeném odvolání.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3.8. Věci žaloby na obnovu řízení se přidělí senátu ve složení, v jakém rozhodl ve věci, v níž má být podle žaloby řízení obnoveno; rozhodnuta bude v původním složení senátu.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3.9. Byla-li věc přidělena podle pravidel uvedených v bodech 3.3., 3.5.-3.8., bude senát v tomto složení vynechán v následujícím (či následujících) přidělovacích kolech podle počtu takto přidělených věcí. </w:t>
      </w:r>
    </w:p>
    <w:p w:rsidR="001525A9" w:rsidRPr="002E05A6" w:rsidRDefault="001525A9" w:rsidP="001525A9">
      <w:pPr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>3.10. Bude-li předseda senátu, jemuž má být věc podle pravidla uvedeného v bodě 3.4., vyloučen z projednávání a rozhodnutí, bude věc přidělena v pořadí</w:t>
      </w:r>
      <w:r w:rsidR="00CA5F11">
        <w:rPr>
          <w:rFonts w:ascii="Garamond" w:hAnsi="Garamond" w:cs="Garamond"/>
          <w:sz w:val="24"/>
          <w:szCs w:val="24"/>
        </w:rPr>
        <w:t xml:space="preserve"> následujícímu složení senátu a </w:t>
      </w:r>
      <w:r w:rsidRPr="002E05A6">
        <w:rPr>
          <w:rFonts w:ascii="Garamond" w:hAnsi="Garamond" w:cs="Garamond"/>
          <w:sz w:val="24"/>
          <w:szCs w:val="24"/>
        </w:rPr>
        <w:t xml:space="preserve">„vyloučenému senátu“ bude přidělena bezprostředně (podle pořadí nápadu) následující věc. </w:t>
      </w: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3.11. Pokud je věc předložena po jejím vrácení odvolacím soudem bez věcného vyřízení, bude rozhodnuta v takovém složení senátu, jaké příslušelo při jejím prvním předložení. Opakovaně předložená věc se pro účely přidělování nezapočítává. </w:t>
      </w:r>
    </w:p>
    <w:p w:rsidR="00AC0070" w:rsidRPr="002E05A6" w:rsidRDefault="00AC0070" w:rsidP="001525A9">
      <w:pPr>
        <w:tabs>
          <w:tab w:val="left" w:pos="241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3.12. Agenda Nc - oddíl „procesní věci“ a agenda UL bude rozhodována senátem ve složení Mgr. Miloš Pól, JUDr. Pavel Toufar a JUDr. Zuzana Völflová </w:t>
      </w: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5A9" w:rsidRPr="002E05A6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05A6">
        <w:rPr>
          <w:rFonts w:ascii="Garamond" w:hAnsi="Garamond" w:cs="Garamond"/>
          <w:sz w:val="24"/>
          <w:szCs w:val="24"/>
        </w:rPr>
        <w:t xml:space="preserve">3.13. Agenda Nc - oddíl „ opravné prostředky“ a „všeobecné II. stupeň“ budou rozhodovány podle pravidel uvedených v odd. I.A/, body 7.2. a 7.3.“ </w:t>
      </w:r>
    </w:p>
    <w:p w:rsidR="001525A9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F92182" w:rsidRPr="00F92182" w:rsidRDefault="00F92182" w:rsidP="001525A9">
      <w:pPr>
        <w:tabs>
          <w:tab w:val="left" w:pos="2410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92182">
        <w:rPr>
          <w:rFonts w:ascii="Garamond" w:hAnsi="Garamond" w:cs="Garamond"/>
          <w:sz w:val="24"/>
          <w:szCs w:val="24"/>
        </w:rPr>
        <w:t>Na str. 3</w:t>
      </w:r>
      <w:r w:rsidR="00D13595">
        <w:rPr>
          <w:rFonts w:ascii="Garamond" w:hAnsi="Garamond" w:cs="Garamond"/>
          <w:sz w:val="24"/>
          <w:szCs w:val="24"/>
        </w:rPr>
        <w:t>4</w:t>
      </w:r>
      <w:r w:rsidRPr="00F92182">
        <w:rPr>
          <w:rFonts w:ascii="Garamond" w:hAnsi="Garamond" w:cs="Garamond"/>
          <w:sz w:val="24"/>
          <w:szCs w:val="24"/>
        </w:rPr>
        <w:t xml:space="preserve"> a </w:t>
      </w:r>
      <w:r w:rsidR="00925B6B">
        <w:rPr>
          <w:rFonts w:ascii="Garamond" w:hAnsi="Garamond" w:cs="Garamond"/>
          <w:sz w:val="24"/>
          <w:szCs w:val="24"/>
        </w:rPr>
        <w:t>5</w:t>
      </w:r>
      <w:r w:rsidR="00D13595">
        <w:rPr>
          <w:rFonts w:ascii="Garamond" w:hAnsi="Garamond" w:cs="Garamond"/>
          <w:sz w:val="24"/>
          <w:szCs w:val="24"/>
        </w:rPr>
        <w:t>1</w:t>
      </w:r>
    </w:p>
    <w:p w:rsidR="001525A9" w:rsidRPr="00F92182" w:rsidRDefault="00F92182" w:rsidP="001525A9">
      <w:pPr>
        <w:tabs>
          <w:tab w:val="left" w:pos="2410"/>
        </w:tabs>
        <w:spacing w:after="0" w:line="240" w:lineRule="auto"/>
        <w:jc w:val="both"/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</w:pPr>
      <w:r w:rsidRPr="00F92182">
        <w:rPr>
          <w:rFonts w:ascii="Garamond" w:hAnsi="Garamond" w:cs="Garamond"/>
          <w:sz w:val="24"/>
          <w:szCs w:val="24"/>
        </w:rPr>
        <w:t>t</w:t>
      </w:r>
      <w:r w:rsidR="001525A9"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abul</w:t>
      </w:r>
      <w:r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ka</w:t>
      </w:r>
      <w:r w:rsidR="001525A9"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 II. stupeň, soudní oddělení 8 Co</w:t>
      </w:r>
      <w:r w:rsidR="00925B6B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 a </w:t>
      </w:r>
      <w:r w:rsidR="00925B6B" w:rsidRPr="00F92182">
        <w:rPr>
          <w:rFonts w:ascii="Garamond" w:hAnsi="Garamond" w:cs="Garamond"/>
          <w:sz w:val="24"/>
          <w:szCs w:val="24"/>
        </w:rPr>
        <w:t xml:space="preserve">část III. Zastupování, bod A.1.1. a </w:t>
      </w:r>
      <w:r w:rsidR="001525A9"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se mění následovně:</w:t>
      </w:r>
    </w:p>
    <w:p w:rsidR="001525A9" w:rsidRPr="00F92182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</w:pPr>
    </w:p>
    <w:p w:rsidR="001525A9" w:rsidRPr="00F92182" w:rsidRDefault="001525A9" w:rsidP="001525A9">
      <w:pPr>
        <w:pStyle w:val="Odstavecseseznamem"/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u soudce Mgr. Miloše Póla se doplňuje další 1. zástupce, a to JUDr. Pavel Toufar</w:t>
      </w:r>
    </w:p>
    <w:p w:rsidR="001525A9" w:rsidRPr="00F92182" w:rsidRDefault="001525A9" w:rsidP="001525A9">
      <w:pPr>
        <w:pStyle w:val="Odstavecseseznamem"/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u soudce JUDr. Tomáše Strouhy se doplňuje další 1. zástupce, a to JUDr. Pavel Toufar</w:t>
      </w:r>
    </w:p>
    <w:p w:rsidR="001525A9" w:rsidRPr="00F92182" w:rsidRDefault="001525A9" w:rsidP="001525A9">
      <w:pPr>
        <w:pStyle w:val="Odstavecseseznamem"/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u soudkyně JUDr. Zuzany Völflové </w:t>
      </w:r>
      <w:r w:rsidR="00B16219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se</w:t>
      </w:r>
      <w:r w:rsidRPr="00F92182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 doplňuje další 1. zástupce, a to JUDr. Pavel Toufar</w:t>
      </w:r>
    </w:p>
    <w:p w:rsidR="001525A9" w:rsidRPr="00F92182" w:rsidRDefault="001525A9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b/>
          <w:color w:val="000000"/>
          <w:sz w:val="24"/>
          <w:szCs w:val="24"/>
        </w:rPr>
      </w:pPr>
    </w:p>
    <w:p w:rsidR="001525A9" w:rsidRPr="00925B6B" w:rsidRDefault="00925B6B" w:rsidP="001525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</w:pPr>
      <w:r w:rsidRPr="00925B6B">
        <w:rPr>
          <w:rFonts w:ascii="Garamond" w:hAnsi="Garamond" w:cs="Garamond"/>
          <w:sz w:val="24"/>
          <w:szCs w:val="24"/>
        </w:rPr>
        <w:t>a</w:t>
      </w:r>
      <w:r w:rsidR="001525A9" w:rsidRPr="00925B6B">
        <w:rPr>
          <w:rFonts w:ascii="Garamond" w:hAnsi="Garamond" w:cs="Garamond"/>
          <w:sz w:val="24"/>
          <w:szCs w:val="24"/>
        </w:rPr>
        <w:t xml:space="preserve"> bod A.1.2. </w:t>
      </w:r>
      <w:r w:rsidR="001525A9" w:rsidRPr="00925B6B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 se mění tak, že slova: „Mgr. Miloše Póla a JUDr. Pavla Toufara je ten z uvedené dvojice“ nahrazují slovy: „Mgr. Miloše Póla, JUDr. Tomáše Strouh</w:t>
      </w:r>
      <w:r w:rsidR="00620B4C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y, JUDr. Pavla Toufara a JUDr. </w:t>
      </w:r>
      <w:r w:rsidR="001525A9" w:rsidRPr="00925B6B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Zuzany Völflové je ten z uvedených 1. zástupců“ </w:t>
      </w:r>
      <w:r w:rsidR="007D5716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a na konci </w:t>
      </w:r>
      <w:r w:rsidR="00632019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této </w:t>
      </w:r>
      <w:r w:rsidR="007D5716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věty se bod „2“ mění na bod „3“. </w:t>
      </w:r>
      <w:r w:rsidR="001525A9" w:rsidRPr="00925B6B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 xml:space="preserve"> </w:t>
      </w:r>
    </w:p>
    <w:p w:rsidR="001525A9" w:rsidRPr="006D524D" w:rsidRDefault="001525A9" w:rsidP="00171C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298C" w:rsidRPr="00955D5E" w:rsidRDefault="005C298C" w:rsidP="005C298C">
      <w:pPr>
        <w:spacing w:after="120"/>
        <w:rPr>
          <w:rFonts w:ascii="Garamond" w:hAnsi="Garamond"/>
          <w:b/>
          <w:sz w:val="28"/>
          <w:szCs w:val="24"/>
          <w:u w:val="single"/>
        </w:rPr>
      </w:pPr>
      <w:r w:rsidRPr="00955D5E">
        <w:rPr>
          <w:rFonts w:ascii="Garamond" w:hAnsi="Garamond"/>
          <w:b/>
          <w:sz w:val="28"/>
          <w:szCs w:val="24"/>
          <w:u w:val="single"/>
        </w:rPr>
        <w:t>Část 5. Obchodní a správní úsek se mění takto:</w:t>
      </w:r>
    </w:p>
    <w:p w:rsidR="00F12E9B" w:rsidRDefault="005C298C" w:rsidP="005C298C">
      <w:pPr>
        <w:spacing w:after="120"/>
        <w:rPr>
          <w:rFonts w:ascii="Garamond" w:hAnsi="Garamond"/>
          <w:b/>
          <w:sz w:val="24"/>
          <w:szCs w:val="24"/>
        </w:rPr>
      </w:pPr>
      <w:r w:rsidRPr="00955D5E">
        <w:rPr>
          <w:rFonts w:ascii="Garamond" w:hAnsi="Garamond"/>
          <w:b/>
          <w:sz w:val="24"/>
          <w:szCs w:val="24"/>
        </w:rPr>
        <w:t>Část A. Správní soudnictví</w:t>
      </w:r>
    </w:p>
    <w:p w:rsidR="005C298C" w:rsidRPr="00DD7CF9" w:rsidRDefault="00F12E9B" w:rsidP="00DD7CF9">
      <w:pPr>
        <w:spacing w:after="120"/>
        <w:jc w:val="both"/>
        <w:rPr>
          <w:rFonts w:ascii="Garamond" w:hAnsi="Garamond"/>
          <w:sz w:val="24"/>
          <w:szCs w:val="24"/>
        </w:rPr>
      </w:pPr>
      <w:r w:rsidRPr="00DD7CF9">
        <w:rPr>
          <w:rFonts w:ascii="Garamond" w:hAnsi="Garamond"/>
          <w:sz w:val="24"/>
          <w:szCs w:val="24"/>
        </w:rPr>
        <w:t>Na str.</w:t>
      </w:r>
      <w:r w:rsidR="005C298C" w:rsidRPr="00DD7CF9">
        <w:rPr>
          <w:rFonts w:ascii="Garamond" w:hAnsi="Garamond"/>
          <w:sz w:val="24"/>
          <w:szCs w:val="24"/>
        </w:rPr>
        <w:t xml:space="preserve"> </w:t>
      </w:r>
      <w:r w:rsidRPr="00DD7CF9">
        <w:rPr>
          <w:rFonts w:ascii="Garamond" w:hAnsi="Garamond"/>
          <w:sz w:val="24"/>
          <w:szCs w:val="24"/>
        </w:rPr>
        <w:t xml:space="preserve">54 ve sloupci asistent soudce se </w:t>
      </w:r>
      <w:r w:rsidR="00DD7CF9" w:rsidRPr="00DD7CF9">
        <w:rPr>
          <w:rFonts w:ascii="Garamond" w:hAnsi="Garamond"/>
          <w:sz w:val="24"/>
          <w:szCs w:val="24"/>
        </w:rPr>
        <w:t xml:space="preserve">mění příjmení asistentky soudce </w:t>
      </w:r>
      <w:r w:rsidRPr="00DD7CF9">
        <w:rPr>
          <w:rFonts w:ascii="Garamond" w:hAnsi="Garamond"/>
          <w:sz w:val="24"/>
          <w:szCs w:val="24"/>
        </w:rPr>
        <w:t>Mgr. Tischlerov</w:t>
      </w:r>
      <w:r w:rsidR="00DD7CF9" w:rsidRPr="00DD7CF9">
        <w:rPr>
          <w:rFonts w:ascii="Garamond" w:hAnsi="Garamond"/>
          <w:sz w:val="24"/>
          <w:szCs w:val="24"/>
        </w:rPr>
        <w:t>é na Samková</w:t>
      </w:r>
    </w:p>
    <w:p w:rsidR="00171C4C" w:rsidRDefault="005C298C" w:rsidP="00DD7CF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</w:t>
      </w:r>
      <w:r w:rsidR="00D13595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– Pravidla pro přidělování věcí</w:t>
      </w:r>
    </w:p>
    <w:p w:rsidR="005C298C" w:rsidRDefault="005C298C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8577E4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v bodě 1.3., 1.4., 1.5. a 1.6. doplňuje soudní oddělení 64 a zároveň se</w:t>
      </w:r>
      <w:r w:rsidR="00B02F8D">
        <w:rPr>
          <w:rFonts w:ascii="Garamond" w:hAnsi="Garamond"/>
          <w:sz w:val="24"/>
          <w:szCs w:val="24"/>
        </w:rPr>
        <w:t xml:space="preserve"> vypouští poměr přidělování</w:t>
      </w:r>
      <w:r w:rsidR="008577E4">
        <w:rPr>
          <w:rFonts w:ascii="Garamond" w:hAnsi="Garamond"/>
          <w:sz w:val="24"/>
          <w:szCs w:val="24"/>
        </w:rPr>
        <w:t xml:space="preserve"> věcí 100 % : 100 % : 100 % a </w:t>
      </w:r>
      <w:r>
        <w:rPr>
          <w:rFonts w:ascii="Garamond" w:hAnsi="Garamond"/>
          <w:sz w:val="24"/>
          <w:szCs w:val="24"/>
        </w:rPr>
        <w:t xml:space="preserve"> </w:t>
      </w:r>
      <w:r w:rsidR="00B02F8D">
        <w:rPr>
          <w:rFonts w:ascii="Garamond" w:hAnsi="Garamond"/>
          <w:sz w:val="24"/>
          <w:szCs w:val="24"/>
        </w:rPr>
        <w:t xml:space="preserve">tento poměr se </w:t>
      </w:r>
      <w:r>
        <w:rPr>
          <w:rFonts w:ascii="Garamond" w:hAnsi="Garamond"/>
          <w:sz w:val="24"/>
          <w:szCs w:val="24"/>
        </w:rPr>
        <w:t>mění na 29 % : 29 % : 29 % : 13 %</w:t>
      </w:r>
    </w:p>
    <w:p w:rsidR="00B02F8D" w:rsidRDefault="005C298C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B02F8D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v bodě 1.7. doplňuje soudní oddělení 63 a zároveň se </w:t>
      </w:r>
      <w:r w:rsidR="00B02F8D">
        <w:rPr>
          <w:rFonts w:ascii="Garamond" w:hAnsi="Garamond"/>
          <w:sz w:val="24"/>
          <w:szCs w:val="24"/>
        </w:rPr>
        <w:t xml:space="preserve">vypouští poměr přidělování věcí 100 % : 100 % : 100 % a  tento poměr se mění na </w:t>
      </w:r>
      <w:r>
        <w:rPr>
          <w:rFonts w:ascii="Garamond" w:hAnsi="Garamond"/>
          <w:sz w:val="24"/>
          <w:szCs w:val="24"/>
        </w:rPr>
        <w:t xml:space="preserve">29 % : 29 % : 29 % : 13 % </w:t>
      </w:r>
      <w:r w:rsidR="00B02F8D">
        <w:rPr>
          <w:rFonts w:ascii="Garamond" w:hAnsi="Garamond"/>
          <w:sz w:val="24"/>
          <w:szCs w:val="24"/>
        </w:rPr>
        <w:t>a na konci věty se vkládá 63 - JUDr. Kučerové</w:t>
      </w:r>
    </w:p>
    <w:p w:rsidR="005C298C" w:rsidRDefault="005C298C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B02F8D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v bodě 1.8. doplňuje soudní oddělení 63 </w:t>
      </w:r>
      <w:r w:rsidR="00B02F8D">
        <w:rPr>
          <w:rFonts w:ascii="Garamond" w:hAnsi="Garamond"/>
          <w:sz w:val="24"/>
          <w:szCs w:val="24"/>
        </w:rPr>
        <w:t>a zároveň se vypouští poměr přidělování věcí 100 % : 100 % : 100 % a  tento poměr se mění na 29 % : 29 % : 29 % : 13 %</w:t>
      </w:r>
    </w:p>
    <w:p w:rsidR="005C298C" w:rsidRDefault="005C298C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</w:t>
      </w:r>
      <w:r w:rsidR="00B02F8D">
        <w:rPr>
          <w:rFonts w:ascii="Garamond" w:hAnsi="Garamond"/>
          <w:sz w:val="24"/>
          <w:szCs w:val="24"/>
        </w:rPr>
        <w:t>str. 6</w:t>
      </w:r>
      <w:r w:rsidR="00D13595">
        <w:rPr>
          <w:rFonts w:ascii="Garamond" w:hAnsi="Garamond"/>
          <w:sz w:val="24"/>
          <w:szCs w:val="24"/>
        </w:rPr>
        <w:t>1</w:t>
      </w:r>
      <w:r w:rsidR="00B02F8D">
        <w:rPr>
          <w:rFonts w:ascii="Garamond" w:hAnsi="Garamond"/>
          <w:sz w:val="24"/>
          <w:szCs w:val="24"/>
        </w:rPr>
        <w:t>, 6</w:t>
      </w:r>
      <w:r w:rsidR="00D13595">
        <w:rPr>
          <w:rFonts w:ascii="Garamond" w:hAnsi="Garamond"/>
          <w:sz w:val="24"/>
          <w:szCs w:val="24"/>
        </w:rPr>
        <w:t>2</w:t>
      </w:r>
      <w:r w:rsidR="0038195A">
        <w:rPr>
          <w:rFonts w:ascii="Garamond" w:hAnsi="Garamond"/>
          <w:sz w:val="24"/>
          <w:szCs w:val="24"/>
        </w:rPr>
        <w:t xml:space="preserve"> a 6</w:t>
      </w:r>
      <w:r w:rsidR="00D13595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:  </w:t>
      </w:r>
    </w:p>
    <w:p w:rsidR="005C298C" w:rsidRDefault="005C298C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B02F8D">
        <w:rPr>
          <w:rFonts w:ascii="Garamond" w:hAnsi="Garamond"/>
          <w:sz w:val="24"/>
          <w:szCs w:val="24"/>
        </w:rPr>
        <w:t xml:space="preserve">se </w:t>
      </w:r>
      <w:r w:rsidR="007D0C38">
        <w:rPr>
          <w:rFonts w:ascii="Garamond" w:hAnsi="Garamond"/>
          <w:sz w:val="24"/>
          <w:szCs w:val="24"/>
        </w:rPr>
        <w:t xml:space="preserve">vkládá </w:t>
      </w:r>
      <w:r>
        <w:rPr>
          <w:rFonts w:ascii="Garamond" w:hAnsi="Garamond"/>
          <w:sz w:val="24"/>
          <w:szCs w:val="24"/>
        </w:rPr>
        <w:t>nový bod 1.9., který</w:t>
      </w:r>
      <w:r w:rsidR="00DF4C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zní: </w:t>
      </w:r>
      <w:r w:rsidR="00DF4CE1">
        <w:rPr>
          <w:rFonts w:ascii="Garamond" w:hAnsi="Garamond"/>
          <w:sz w:val="24"/>
          <w:szCs w:val="24"/>
        </w:rPr>
        <w:t>„</w:t>
      </w:r>
      <w:r w:rsidRPr="00F32CB8">
        <w:rPr>
          <w:rFonts w:ascii="Garamond" w:hAnsi="Garamond"/>
          <w:sz w:val="24"/>
          <w:szCs w:val="24"/>
        </w:rPr>
        <w:t>Věci zapisované do rejstříku A,</w:t>
      </w:r>
      <w:r w:rsidR="00F32CB8">
        <w:rPr>
          <w:rFonts w:ascii="Garamond" w:hAnsi="Garamond"/>
          <w:sz w:val="24"/>
          <w:szCs w:val="24"/>
        </w:rPr>
        <w:t xml:space="preserve"> v nichž podle zák. č. 150/2002 </w:t>
      </w:r>
      <w:r w:rsidRPr="00F32CB8">
        <w:rPr>
          <w:rFonts w:ascii="Garamond" w:hAnsi="Garamond"/>
          <w:sz w:val="24"/>
          <w:szCs w:val="24"/>
        </w:rPr>
        <w:t>Sb. rozhoduje senát, o návrzích podaných dle § 13 zákona č. 94/2021 Sb. o mimořádných opatřeních při epidemii onemocnění COVID-19 a o změně některých souvisejících zákonů, jsou přidělovány zvlášť do soudních oddělení 51 : 57 : 61 : 63 v poměru 29 % : 29 % : 29 % : 13 %; pokud byla koncem předchozího roku na řadě jiná soudkyně než JUDr. Marie Trnková, pokračuje se od 1. 1. v pořadí od tohoto jiného soudce. V soudních odděleních napadají věci pouze předsedovi senátu</w:t>
      </w:r>
      <w:r w:rsidR="00DF4CE1">
        <w:rPr>
          <w:rFonts w:ascii="Garamond" w:hAnsi="Garamond"/>
          <w:sz w:val="24"/>
          <w:szCs w:val="24"/>
        </w:rPr>
        <w:t>.“</w:t>
      </w:r>
      <w:r w:rsidRPr="00F32CB8">
        <w:rPr>
          <w:rFonts w:ascii="Garamond" w:hAnsi="Garamond"/>
          <w:sz w:val="24"/>
          <w:szCs w:val="24"/>
        </w:rPr>
        <w:t xml:space="preserve"> </w:t>
      </w:r>
    </w:p>
    <w:p w:rsidR="00B02F8D" w:rsidRDefault="00DF4CE1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B02F8D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původní bod 1.9.  přečíslovává na 1.10. a doplňuje se v něm soudní oddělení 63 a </w:t>
      </w:r>
      <w:r w:rsidR="00B02F8D">
        <w:rPr>
          <w:rFonts w:ascii="Garamond" w:hAnsi="Garamond"/>
          <w:sz w:val="24"/>
          <w:szCs w:val="24"/>
        </w:rPr>
        <w:t>zároveň se vypouští poměr přidělování věcí 100 % : 100 % : 100 % a  tento poměr se mění na 29 % : 29 % : 29 % : 13 %</w:t>
      </w:r>
    </w:p>
    <w:p w:rsidR="00DF4CE1" w:rsidRDefault="00DF4CE1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- původní bod 1.10. přečíslovává na 1.11. a doplňuje se v něm soudní oddělení 63 </w:t>
      </w:r>
      <w:r w:rsidR="00B02F8D">
        <w:rPr>
          <w:rFonts w:ascii="Garamond" w:hAnsi="Garamond"/>
          <w:sz w:val="24"/>
          <w:szCs w:val="24"/>
        </w:rPr>
        <w:t xml:space="preserve">a zároveň se vypouští poměr přidělování věcí 100 % : 100 % : 100 % a  tento poměr se mění na 29 % : 29 % : 29 % : 13 % </w:t>
      </w:r>
      <w:r>
        <w:rPr>
          <w:rFonts w:ascii="Garamond" w:hAnsi="Garamond"/>
          <w:sz w:val="24"/>
          <w:szCs w:val="24"/>
        </w:rPr>
        <w:t xml:space="preserve">a </w:t>
      </w:r>
      <w:r w:rsidR="00B02F8D">
        <w:rPr>
          <w:rFonts w:ascii="Garamond" w:hAnsi="Garamond"/>
          <w:sz w:val="24"/>
          <w:szCs w:val="24"/>
        </w:rPr>
        <w:t xml:space="preserve">na konci věty se vkládá 63 - </w:t>
      </w:r>
      <w:r>
        <w:rPr>
          <w:rFonts w:ascii="Garamond" w:hAnsi="Garamond"/>
          <w:sz w:val="24"/>
          <w:szCs w:val="24"/>
        </w:rPr>
        <w:t>JUDr. Kučerové</w:t>
      </w:r>
    </w:p>
    <w:p w:rsidR="00DF4CE1" w:rsidRDefault="00DF4CE1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původní bod 1.11. přečíslovává na 1.12. a původní bod 1.12. se přečíslovává na 1.1</w:t>
      </w:r>
      <w:r w:rsidR="00B02F8D">
        <w:rPr>
          <w:rFonts w:ascii="Garamond" w:hAnsi="Garamond"/>
          <w:sz w:val="24"/>
          <w:szCs w:val="24"/>
        </w:rPr>
        <w:t xml:space="preserve">3, </w:t>
      </w:r>
      <w:r>
        <w:rPr>
          <w:rFonts w:ascii="Garamond" w:hAnsi="Garamond"/>
          <w:sz w:val="24"/>
          <w:szCs w:val="24"/>
        </w:rPr>
        <w:t>původní bod 1.13. přečíslovává na 1.14. a původní bod 1.14. se přečíslovává na 1.15., původní bod 1.15. přečíslovává na 1.16. a původní bod 1.16. se přečíslovává na 1.17., původní bod 1.17. přečíslovává na 1.18. a původní bod 1.18. se přečíslovává na 1.19., původní bod 1.21. přečíslovává na 1.22. a původní bod 1.22. se přečíslovává na 1.23</w:t>
      </w:r>
      <w:r w:rsidR="008577E4">
        <w:rPr>
          <w:rFonts w:ascii="Garamond" w:hAnsi="Garamond"/>
          <w:sz w:val="24"/>
          <w:szCs w:val="24"/>
        </w:rPr>
        <w:t>.</w:t>
      </w:r>
    </w:p>
    <w:p w:rsidR="00B02F8D" w:rsidRDefault="008577E4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původní bod 1.</w:t>
      </w:r>
      <w:r w:rsidR="00DA3483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>. přečíslovává na 1.2</w:t>
      </w:r>
      <w:r w:rsidR="00DA3483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. a původní bod 1.2</w:t>
      </w:r>
      <w:r w:rsidR="00DA3483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. se přečíslovává na 1.2</w:t>
      </w:r>
      <w:r w:rsidR="00DA348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a doplňuje se v nich soudní oddělení 64 </w:t>
      </w:r>
      <w:r w:rsidR="00B02F8D">
        <w:rPr>
          <w:rFonts w:ascii="Garamond" w:hAnsi="Garamond"/>
          <w:sz w:val="24"/>
          <w:szCs w:val="24"/>
        </w:rPr>
        <w:t>a zároveň se vypouští poměr přidělování věcí 100 % : 100 % : 100 % a tento poměr se mění na 29 % : 29 % : 29 % : 13 %</w:t>
      </w:r>
    </w:p>
    <w:p w:rsidR="00DF4CE1" w:rsidRDefault="00DF4CE1" w:rsidP="00B02F8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A3483" w:rsidRPr="00955D5E" w:rsidRDefault="00DA3483" w:rsidP="00DA3483">
      <w:pPr>
        <w:spacing w:after="120"/>
        <w:rPr>
          <w:rFonts w:ascii="Garamond" w:hAnsi="Garamond"/>
          <w:b/>
          <w:sz w:val="24"/>
          <w:szCs w:val="24"/>
        </w:rPr>
      </w:pPr>
      <w:r w:rsidRPr="00955D5E">
        <w:rPr>
          <w:rFonts w:ascii="Garamond" w:hAnsi="Garamond"/>
          <w:b/>
          <w:sz w:val="24"/>
          <w:szCs w:val="24"/>
        </w:rPr>
        <w:t xml:space="preserve">Část B. Agenda obchodní </w:t>
      </w:r>
    </w:p>
    <w:p w:rsidR="00DA3483" w:rsidRDefault="00DA3483" w:rsidP="00955D5E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</w:t>
      </w:r>
      <w:r w:rsidR="00D13595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se u soudního oddělení 37 ve sloupci Samosoudce/referent vypouští slova: </w:t>
      </w:r>
      <w:r w:rsidRPr="00DA3483">
        <w:rPr>
          <w:rFonts w:ascii="Garamond" w:hAnsi="Garamond"/>
          <w:i/>
          <w:sz w:val="24"/>
          <w:szCs w:val="24"/>
        </w:rPr>
        <w:t>„3. Mgr. Bc. Kořínková“</w:t>
      </w:r>
    </w:p>
    <w:p w:rsidR="00DA3483" w:rsidRPr="00DA3483" w:rsidRDefault="00DA3483" w:rsidP="00955D5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</w:t>
      </w:r>
      <w:r w:rsidR="00D13595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 se u soudního oddělení 39 ve sloupci Samosoudce/referent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2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namísto číselného zástupu </w:t>
      </w:r>
      <w:r>
        <w:rPr>
          <w:rFonts w:ascii="Garamond" w:hAnsi="Garamond"/>
          <w:i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se</w:t>
      </w:r>
      <w:r w:rsidR="007D0C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vkládá číslo </w:t>
      </w:r>
      <w:r>
        <w:rPr>
          <w:rFonts w:ascii="Garamond" w:hAnsi="Garamond"/>
          <w:i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 xml:space="preserve">Dále se ve sloupci Asistent/VSÚ vypouští u asistenta soudce slovo neobsazeno a </w:t>
      </w:r>
      <w:r w:rsidR="007D0C38">
        <w:rPr>
          <w:rFonts w:ascii="Garamond" w:hAnsi="Garamond"/>
          <w:sz w:val="24"/>
          <w:szCs w:val="24"/>
        </w:rPr>
        <w:t xml:space="preserve">nově </w:t>
      </w:r>
      <w:r>
        <w:rPr>
          <w:rFonts w:ascii="Garamond" w:hAnsi="Garamond"/>
          <w:sz w:val="24"/>
          <w:szCs w:val="24"/>
        </w:rPr>
        <w:t xml:space="preserve">se vkládá Mgr. Roman Soukup. </w:t>
      </w:r>
    </w:p>
    <w:p w:rsidR="00DA3483" w:rsidRPr="00DA3483" w:rsidRDefault="00DA3483" w:rsidP="00955D5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</w:t>
      </w:r>
      <w:r w:rsidR="00D13595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se u soudního oddělení 40 ve sloupci Samosoudce/referent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1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namísto číselného zástupu </w:t>
      </w:r>
      <w:r>
        <w:rPr>
          <w:rFonts w:ascii="Garamond" w:hAnsi="Garamond"/>
          <w:i/>
          <w:sz w:val="24"/>
          <w:szCs w:val="24"/>
        </w:rPr>
        <w:t>2. a 3</w:t>
      </w:r>
      <w:r>
        <w:rPr>
          <w:rFonts w:ascii="Garamond" w:hAnsi="Garamond"/>
          <w:sz w:val="24"/>
          <w:szCs w:val="24"/>
        </w:rPr>
        <w:t xml:space="preserve">. se </w:t>
      </w:r>
      <w:r w:rsidR="007D0C38">
        <w:rPr>
          <w:rFonts w:ascii="Garamond" w:hAnsi="Garamond"/>
          <w:sz w:val="24"/>
          <w:szCs w:val="24"/>
        </w:rPr>
        <w:t xml:space="preserve">nově </w:t>
      </w:r>
      <w:r>
        <w:rPr>
          <w:rFonts w:ascii="Garamond" w:hAnsi="Garamond"/>
          <w:sz w:val="24"/>
          <w:szCs w:val="24"/>
        </w:rPr>
        <w:t xml:space="preserve">vkládají čísla </w:t>
      </w:r>
      <w:r>
        <w:rPr>
          <w:rFonts w:ascii="Garamond" w:hAnsi="Garamond"/>
          <w:i/>
          <w:sz w:val="24"/>
          <w:szCs w:val="24"/>
        </w:rPr>
        <w:t>1. 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 xml:space="preserve">Dále se ve sloupci Asistent/VSÚ vypouští u asistenta soudce slovo neobsazeno a nově se vkládá Mgr. Roman Soukup. </w:t>
      </w:r>
    </w:p>
    <w:p w:rsidR="000C51DD" w:rsidRDefault="007D0C38" w:rsidP="00955D5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</w:t>
      </w:r>
      <w:r w:rsidR="0038195A">
        <w:rPr>
          <w:rFonts w:ascii="Garamond" w:hAnsi="Garamond"/>
          <w:sz w:val="24"/>
          <w:szCs w:val="24"/>
        </w:rPr>
        <w:t>6</w:t>
      </w:r>
      <w:r w:rsidR="00D13595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a </w:t>
      </w:r>
      <w:r w:rsidR="00D13595">
        <w:rPr>
          <w:rFonts w:ascii="Garamond" w:hAnsi="Garamond"/>
          <w:sz w:val="24"/>
          <w:szCs w:val="24"/>
        </w:rPr>
        <w:t>69</w:t>
      </w:r>
      <w:r>
        <w:rPr>
          <w:rFonts w:ascii="Garamond" w:hAnsi="Garamond"/>
          <w:sz w:val="24"/>
          <w:szCs w:val="24"/>
        </w:rPr>
        <w:t xml:space="preserve"> se vypouští</w:t>
      </w:r>
      <w:r w:rsidR="000C51DD">
        <w:rPr>
          <w:rFonts w:ascii="Garamond" w:hAnsi="Garamond"/>
          <w:sz w:val="24"/>
          <w:szCs w:val="24"/>
        </w:rPr>
        <w:t xml:space="preserve"> celé soudní oddělení 30</w:t>
      </w:r>
      <w:r w:rsidR="00D604C8">
        <w:rPr>
          <w:rFonts w:ascii="Garamond" w:hAnsi="Garamond"/>
          <w:sz w:val="24"/>
          <w:szCs w:val="24"/>
        </w:rPr>
        <w:t>.</w:t>
      </w:r>
    </w:p>
    <w:p w:rsidR="00125CF5" w:rsidRPr="00B17977" w:rsidRDefault="00125CF5" w:rsidP="00125CF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17977">
        <w:rPr>
          <w:rFonts w:ascii="Garamond" w:hAnsi="Garamond"/>
          <w:sz w:val="24"/>
          <w:szCs w:val="24"/>
        </w:rPr>
        <w:t>Na str. 7</w:t>
      </w:r>
      <w:r w:rsidR="00D13595">
        <w:rPr>
          <w:rFonts w:ascii="Garamond" w:hAnsi="Garamond"/>
          <w:sz w:val="24"/>
          <w:szCs w:val="24"/>
        </w:rPr>
        <w:t>2</w:t>
      </w:r>
      <w:r w:rsidRPr="00B17977">
        <w:rPr>
          <w:rFonts w:ascii="Garamond" w:hAnsi="Garamond"/>
          <w:sz w:val="24"/>
          <w:szCs w:val="24"/>
        </w:rPr>
        <w:t xml:space="preserve"> v bodě 2</w:t>
      </w:r>
      <w:r w:rsidR="00B17977" w:rsidRPr="00B17977">
        <w:rPr>
          <w:rFonts w:ascii="Garamond" w:hAnsi="Garamond"/>
          <w:sz w:val="24"/>
          <w:szCs w:val="24"/>
        </w:rPr>
        <w:t>.</w:t>
      </w:r>
      <w:r w:rsidRPr="00B17977">
        <w:rPr>
          <w:rFonts w:ascii="Garamond" w:hAnsi="Garamond"/>
          <w:sz w:val="24"/>
          <w:szCs w:val="24"/>
        </w:rPr>
        <w:t xml:space="preserve"> Přechodná ustanovení se vkládá nový bod 2.2., který zní: „Pravomocně nesko</w:t>
      </w:r>
      <w:r w:rsidR="00B17977" w:rsidRPr="00B17977">
        <w:rPr>
          <w:rFonts w:ascii="Garamond" w:hAnsi="Garamond"/>
          <w:sz w:val="24"/>
          <w:szCs w:val="24"/>
        </w:rPr>
        <w:t>n</w:t>
      </w:r>
      <w:r w:rsidRPr="00B17977">
        <w:rPr>
          <w:rFonts w:ascii="Garamond" w:hAnsi="Garamond"/>
          <w:sz w:val="24"/>
          <w:szCs w:val="24"/>
        </w:rPr>
        <w:t xml:space="preserve">čené věci k 31. 8. 2021 Mgr. Bc. Kořínkové ze zrušeného </w:t>
      </w:r>
      <w:r w:rsidR="00B17977" w:rsidRPr="00B17977">
        <w:rPr>
          <w:rFonts w:ascii="Garamond" w:hAnsi="Garamond"/>
          <w:sz w:val="24"/>
          <w:szCs w:val="24"/>
        </w:rPr>
        <w:t>soudního odd</w:t>
      </w:r>
      <w:r w:rsidR="002C32B8">
        <w:rPr>
          <w:rFonts w:ascii="Garamond" w:hAnsi="Garamond"/>
          <w:sz w:val="24"/>
          <w:szCs w:val="24"/>
        </w:rPr>
        <w:t>ělení</w:t>
      </w:r>
      <w:r w:rsidR="00B17977" w:rsidRPr="00B17977">
        <w:rPr>
          <w:rFonts w:ascii="Garamond" w:hAnsi="Garamond"/>
          <w:sz w:val="24"/>
          <w:szCs w:val="24"/>
        </w:rPr>
        <w:t xml:space="preserve"> 30, rejstříku Cm </w:t>
      </w:r>
      <w:r w:rsidRPr="00B17977">
        <w:rPr>
          <w:rFonts w:ascii="Garamond" w:hAnsi="Garamond"/>
          <w:sz w:val="24"/>
          <w:szCs w:val="24"/>
        </w:rPr>
        <w:t>budou přidělovány dle Spr 815/2021</w:t>
      </w:r>
      <w:r w:rsidR="00B542EF">
        <w:rPr>
          <w:rFonts w:ascii="Garamond" w:hAnsi="Garamond"/>
          <w:sz w:val="24"/>
          <w:szCs w:val="24"/>
        </w:rPr>
        <w:t>.</w:t>
      </w:r>
      <w:r w:rsidRPr="00B17977">
        <w:rPr>
          <w:rFonts w:ascii="Garamond" w:hAnsi="Garamond"/>
          <w:sz w:val="24"/>
          <w:szCs w:val="24"/>
        </w:rPr>
        <w:t>“ a nový bod 2.3., který zní: „Obživlé nebo pravomocně neskončené věci, které nebyly přiděleny po rezignaci Mgr. Bc. Petry Kořínkové dle Spr 815/2021, budou přidělovány do soudního oddělení 40.“</w:t>
      </w:r>
    </w:p>
    <w:p w:rsidR="007D0C38" w:rsidRDefault="007D0C38" w:rsidP="00955D5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D0C38" w:rsidRPr="00955D5E" w:rsidRDefault="007D0C38" w:rsidP="00F32CB8">
      <w:pPr>
        <w:spacing w:after="120" w:line="240" w:lineRule="auto"/>
        <w:jc w:val="both"/>
        <w:rPr>
          <w:rFonts w:ascii="Garamond" w:hAnsi="Garamond"/>
          <w:b/>
          <w:sz w:val="28"/>
          <w:szCs w:val="24"/>
          <w:u w:val="single"/>
        </w:rPr>
      </w:pPr>
      <w:r w:rsidRPr="00955D5E">
        <w:rPr>
          <w:rFonts w:ascii="Garamond" w:hAnsi="Garamond"/>
          <w:b/>
          <w:sz w:val="28"/>
          <w:szCs w:val="24"/>
          <w:u w:val="single"/>
        </w:rPr>
        <w:t xml:space="preserve">Část 6. Úsek insolvenční se mění takto: </w:t>
      </w:r>
    </w:p>
    <w:p w:rsidR="007D0C38" w:rsidRPr="00955D5E" w:rsidRDefault="007D0C38" w:rsidP="00F32CB8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55D5E">
        <w:rPr>
          <w:rFonts w:ascii="Garamond" w:hAnsi="Garamond"/>
          <w:b/>
          <w:sz w:val="24"/>
          <w:szCs w:val="24"/>
        </w:rPr>
        <w:t xml:space="preserve">C. Agenda insolvenční (rejstřík INS) </w:t>
      </w:r>
    </w:p>
    <w:p w:rsidR="007D0C38" w:rsidRPr="007D0C38" w:rsidRDefault="007D0C38" w:rsidP="00F32CB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</w:t>
      </w:r>
      <w:r w:rsidR="00D13595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se u soudního oddělení 26 ve sloupci Přihláškové oddělení / Úpadkové oddělení vypouští zapisovatelka Martina Brůžková a nově se vkládá Eva Osecká</w:t>
      </w:r>
      <w:r w:rsidR="00620B4C">
        <w:rPr>
          <w:rFonts w:ascii="Garamond" w:hAnsi="Garamond"/>
          <w:sz w:val="24"/>
          <w:szCs w:val="24"/>
        </w:rPr>
        <w:t>.</w:t>
      </w:r>
    </w:p>
    <w:p w:rsidR="005C298C" w:rsidRDefault="005C298C" w:rsidP="00171C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D0C38" w:rsidRPr="00955D5E" w:rsidRDefault="007D0C38" w:rsidP="007D0C38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55D5E">
        <w:rPr>
          <w:rFonts w:ascii="Garamond" w:hAnsi="Garamond"/>
          <w:b/>
          <w:sz w:val="24"/>
          <w:szCs w:val="24"/>
        </w:rPr>
        <w:t xml:space="preserve">D. Agenda insolvenční (rejstřík ICm) </w:t>
      </w:r>
    </w:p>
    <w:p w:rsidR="007D0C38" w:rsidRPr="00DA3483" w:rsidRDefault="007D0C38" w:rsidP="007D0C3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8</w:t>
      </w:r>
      <w:r w:rsidR="00D13595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se u soudního oddělení 42 ve sloupci Samosoudce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2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namísto číselného zástupu </w:t>
      </w:r>
      <w:r>
        <w:rPr>
          <w:rFonts w:ascii="Garamond" w:hAnsi="Garamond"/>
          <w:i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a </w:t>
      </w:r>
      <w:r>
        <w:rPr>
          <w:rFonts w:ascii="Garamond" w:hAnsi="Garamond"/>
          <w:i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se vkládají čísla </w:t>
      </w:r>
      <w:r>
        <w:rPr>
          <w:rFonts w:ascii="Garamond" w:hAnsi="Garamond"/>
          <w:i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i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 xml:space="preserve">Dále se ve sloupci Asistent/VSÚ/soudní tajemník vypouští u asistenta soudce slovo neobsazeno a nově se vkládá Mgr. Roman Soukup. </w:t>
      </w:r>
    </w:p>
    <w:p w:rsidR="007D0C38" w:rsidRDefault="007D0C38" w:rsidP="007D0C38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8</w:t>
      </w:r>
      <w:r w:rsidR="00D13595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se u soudního oddělení 37 ve sloupci Samosoudce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1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namísto číselného zástupu </w:t>
      </w:r>
      <w:r>
        <w:rPr>
          <w:rFonts w:ascii="Garamond" w:hAnsi="Garamond"/>
          <w:i/>
          <w:sz w:val="24"/>
          <w:szCs w:val="24"/>
        </w:rPr>
        <w:t>2., 3</w:t>
      </w:r>
      <w:r>
        <w:rPr>
          <w:rFonts w:ascii="Garamond" w:hAnsi="Garamond"/>
          <w:sz w:val="24"/>
          <w:szCs w:val="24"/>
        </w:rPr>
        <w:t xml:space="preserve">. a </w:t>
      </w:r>
      <w:r>
        <w:rPr>
          <w:rFonts w:ascii="Garamond" w:hAnsi="Garamond"/>
          <w:i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se vkládají čísla </w:t>
      </w:r>
      <w:r>
        <w:rPr>
          <w:rFonts w:ascii="Garamond" w:hAnsi="Garamond"/>
          <w:i/>
          <w:sz w:val="24"/>
          <w:szCs w:val="24"/>
        </w:rPr>
        <w:t xml:space="preserve">1., 2 </w:t>
      </w:r>
      <w:r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i/>
          <w:sz w:val="24"/>
          <w:szCs w:val="24"/>
        </w:rPr>
        <w:t>3.</w:t>
      </w:r>
    </w:p>
    <w:p w:rsidR="007D0C38" w:rsidRDefault="007D0C38" w:rsidP="00D604C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8</w:t>
      </w:r>
      <w:r w:rsidR="00D13595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se u soudního oddělení </w:t>
      </w:r>
      <w:r w:rsidR="00D604C8">
        <w:rPr>
          <w:rFonts w:ascii="Garamond" w:hAnsi="Garamond"/>
          <w:sz w:val="24"/>
          <w:szCs w:val="24"/>
        </w:rPr>
        <w:t>39</w:t>
      </w:r>
      <w:r>
        <w:rPr>
          <w:rFonts w:ascii="Garamond" w:hAnsi="Garamond"/>
          <w:sz w:val="24"/>
          <w:szCs w:val="24"/>
        </w:rPr>
        <w:t xml:space="preserve"> ve sloupci Samosoudce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 w:rsidR="00D604C8">
        <w:rPr>
          <w:rFonts w:ascii="Garamond" w:hAnsi="Garamond"/>
          <w:i/>
          <w:sz w:val="24"/>
          <w:szCs w:val="24"/>
        </w:rPr>
        <w:t>3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namísto číselného zástupu </w:t>
      </w:r>
      <w:r>
        <w:rPr>
          <w:rFonts w:ascii="Garamond" w:hAnsi="Garamond"/>
          <w:i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se vklád</w:t>
      </w:r>
      <w:r w:rsidR="00D604C8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čísl</w:t>
      </w:r>
      <w:r w:rsidR="00D604C8">
        <w:rPr>
          <w:rFonts w:ascii="Garamond" w:hAnsi="Garamond"/>
          <w:sz w:val="24"/>
          <w:szCs w:val="24"/>
        </w:rPr>
        <w:t xml:space="preserve">o </w:t>
      </w:r>
      <w:r>
        <w:rPr>
          <w:rFonts w:ascii="Garamond" w:hAnsi="Garamond"/>
          <w:i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 xml:space="preserve">Dále se ve sloupci Asistent/VSÚ vypouští u asistenta soudce slovo neobsazeno a nově se vkládá Mgr. Roman Soukup. </w:t>
      </w:r>
    </w:p>
    <w:p w:rsidR="00D604C8" w:rsidRPr="00DA3483" w:rsidRDefault="00D604C8" w:rsidP="00D604C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Na str. 8</w:t>
      </w:r>
      <w:r w:rsidR="00D13595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 se u soudního oddělení 40 ve sloupci Samosoudce vypouští slova: </w:t>
      </w:r>
      <w:r w:rsidRPr="00DA3483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4</w:t>
      </w:r>
      <w:r w:rsidRPr="00DA3483">
        <w:rPr>
          <w:rFonts w:ascii="Garamond" w:hAnsi="Garamond"/>
          <w:i/>
          <w:sz w:val="24"/>
          <w:szCs w:val="24"/>
        </w:rPr>
        <w:t>. Mgr. Bc. Kořínková“</w:t>
      </w:r>
      <w:r>
        <w:rPr>
          <w:rFonts w:ascii="Garamond" w:hAnsi="Garamond"/>
          <w:i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Dále se ve sloupci Asistent/VSÚ vypouští u asistenta soudce slovo neobsazeno a nově se vkládá Mgr. Roman Soukup. </w:t>
      </w:r>
    </w:p>
    <w:p w:rsidR="00D604C8" w:rsidRDefault="00D604C8" w:rsidP="00D604C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8</w:t>
      </w:r>
      <w:r w:rsidR="00D13595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se vypouští celé soudní oddělení 30.</w:t>
      </w:r>
    </w:p>
    <w:p w:rsidR="00D604C8" w:rsidRPr="00B542EF" w:rsidRDefault="00C93C49" w:rsidP="00B1797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542EF">
        <w:rPr>
          <w:rFonts w:ascii="Garamond" w:hAnsi="Garamond"/>
          <w:sz w:val="24"/>
          <w:szCs w:val="24"/>
        </w:rPr>
        <w:t xml:space="preserve">Na str. </w:t>
      </w:r>
      <w:r w:rsidR="00D13595">
        <w:rPr>
          <w:rFonts w:ascii="Garamond" w:hAnsi="Garamond"/>
          <w:sz w:val="24"/>
          <w:szCs w:val="24"/>
        </w:rPr>
        <w:t>8</w:t>
      </w:r>
      <w:r w:rsidRPr="00B542EF">
        <w:rPr>
          <w:rFonts w:ascii="Garamond" w:hAnsi="Garamond"/>
          <w:sz w:val="24"/>
          <w:szCs w:val="24"/>
        </w:rPr>
        <w:t>9</w:t>
      </w:r>
      <w:r w:rsidR="00D604C8" w:rsidRPr="00B542EF">
        <w:rPr>
          <w:rFonts w:ascii="Garamond" w:hAnsi="Garamond"/>
          <w:sz w:val="24"/>
          <w:szCs w:val="24"/>
        </w:rPr>
        <w:t xml:space="preserve"> se vkládá nový bod 2. Přechodná ustanovení </w:t>
      </w:r>
      <w:r w:rsidR="00B17977" w:rsidRPr="00B542EF">
        <w:rPr>
          <w:rFonts w:ascii="Garamond" w:hAnsi="Garamond"/>
          <w:sz w:val="24"/>
          <w:szCs w:val="24"/>
        </w:rPr>
        <w:t>2.1., který zní: „Pravomocně neskončené věci k 31. 8. 2021 Mgr. Bc. Kořínkové ze zrušeného soudního oddělení 30, rejstříku ICm budou přidělovány dle Spr 815/2021</w:t>
      </w:r>
      <w:r w:rsidR="00CF4591">
        <w:rPr>
          <w:rFonts w:ascii="Garamond" w:hAnsi="Garamond"/>
          <w:sz w:val="24"/>
          <w:szCs w:val="24"/>
        </w:rPr>
        <w:t xml:space="preserve"> náhodným výběrem pomocí generátoru v poměru 1 : 1 : 1 do</w:t>
      </w:r>
      <w:r w:rsidR="00F12E9B">
        <w:rPr>
          <w:rFonts w:ascii="Garamond" w:hAnsi="Garamond"/>
          <w:sz w:val="24"/>
          <w:szCs w:val="24"/>
        </w:rPr>
        <w:t> </w:t>
      </w:r>
      <w:r w:rsidR="00CF4591">
        <w:rPr>
          <w:rFonts w:ascii="Garamond" w:hAnsi="Garamond"/>
          <w:sz w:val="24"/>
          <w:szCs w:val="24"/>
        </w:rPr>
        <w:t>soudních oddělení 37 : 39 : 40</w:t>
      </w:r>
      <w:r w:rsidR="00B542EF">
        <w:rPr>
          <w:rFonts w:ascii="Garamond" w:hAnsi="Garamond"/>
          <w:sz w:val="24"/>
          <w:szCs w:val="24"/>
        </w:rPr>
        <w:t>.</w:t>
      </w:r>
      <w:r w:rsidR="00B17977" w:rsidRPr="00B542EF">
        <w:rPr>
          <w:rFonts w:ascii="Garamond" w:hAnsi="Garamond"/>
          <w:sz w:val="24"/>
          <w:szCs w:val="24"/>
        </w:rPr>
        <w:t>“ a nový bod 2.2</w:t>
      </w:r>
      <w:r w:rsidR="00D604C8" w:rsidRPr="00B542EF">
        <w:rPr>
          <w:rFonts w:ascii="Garamond" w:hAnsi="Garamond"/>
          <w:sz w:val="24"/>
          <w:szCs w:val="24"/>
        </w:rPr>
        <w:t xml:space="preserve">, který zní: „Obživlé nebo pravomocně neskončené věci, které nebyly přiděleny po rezignaci Mgr. Bc. Petry Kořínkové dle Spr 815/2021, budou přidělovány do soudního oddělení 40.“ a původní bod 2. se přečíslovává na 3., resp. 3.1. </w:t>
      </w:r>
    </w:p>
    <w:p w:rsidR="00D604C8" w:rsidRPr="00D604C8" w:rsidRDefault="00D604C8" w:rsidP="00D604C8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D604C8" w:rsidRPr="00955D5E" w:rsidRDefault="00D604C8" w:rsidP="00D604C8">
      <w:pPr>
        <w:spacing w:after="120"/>
        <w:jc w:val="both"/>
        <w:rPr>
          <w:rFonts w:ascii="Garamond" w:eastAsia="Calibri" w:hAnsi="Garamond" w:cs="Garamond"/>
          <w:bCs/>
          <w:color w:val="000000"/>
          <w:sz w:val="28"/>
          <w:szCs w:val="24"/>
          <w:u w:val="single"/>
        </w:rPr>
      </w:pPr>
      <w:r w:rsidRPr="00955D5E">
        <w:rPr>
          <w:rFonts w:ascii="Garamond" w:hAnsi="Garamond"/>
          <w:b/>
          <w:sz w:val="28"/>
          <w:szCs w:val="24"/>
          <w:u w:val="single"/>
        </w:rPr>
        <w:t>Část 7. – Úsek správy soudu se mění takto</w:t>
      </w:r>
      <w:r w:rsidRPr="00955D5E">
        <w:rPr>
          <w:rFonts w:ascii="Garamond" w:hAnsi="Garamond"/>
          <w:sz w:val="28"/>
          <w:szCs w:val="24"/>
          <w:u w:val="single"/>
        </w:rPr>
        <w:t>:</w:t>
      </w:r>
    </w:p>
    <w:p w:rsidR="00D604C8" w:rsidRDefault="00D604C8" w:rsidP="00D604C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9</w:t>
      </w:r>
      <w:r w:rsidR="00625D08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- </w:t>
      </w:r>
      <w:r w:rsidRPr="00F54FD1">
        <w:rPr>
          <w:rFonts w:ascii="Garamond" w:hAnsi="Garamond"/>
          <w:sz w:val="24"/>
          <w:szCs w:val="24"/>
        </w:rPr>
        <w:t xml:space="preserve">Oddělení </w:t>
      </w:r>
      <w:r>
        <w:rPr>
          <w:rFonts w:ascii="Garamond" w:hAnsi="Garamond"/>
          <w:sz w:val="24"/>
          <w:szCs w:val="24"/>
        </w:rPr>
        <w:t xml:space="preserve">soudní statistiky, dozoru a metodického řízení soudních kanceláří krajského soudu a okresních soudů se u dozorčí úřednice Lenky Novákové jako zástup doplňuje Bc. Petra </w:t>
      </w:r>
      <w:r w:rsidRPr="00D604C8">
        <w:rPr>
          <w:rFonts w:ascii="Garamond" w:hAnsi="Garamond"/>
          <w:sz w:val="24"/>
          <w:szCs w:val="24"/>
        </w:rPr>
        <w:t>Cardová</w:t>
      </w:r>
      <w:r w:rsidR="00620B4C">
        <w:rPr>
          <w:rFonts w:ascii="Garamond" w:hAnsi="Garamond"/>
          <w:sz w:val="24"/>
          <w:szCs w:val="24"/>
        </w:rPr>
        <w:t>.</w:t>
      </w:r>
    </w:p>
    <w:p w:rsidR="00D604C8" w:rsidRPr="00F54FD1" w:rsidRDefault="00D604C8" w:rsidP="00D604C8">
      <w:pPr>
        <w:spacing w:after="0" w:line="240" w:lineRule="auto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</w:t>
      </w:r>
      <w:r w:rsidR="00911CC9">
        <w:rPr>
          <w:rFonts w:ascii="Garamond" w:hAnsi="Garamond"/>
          <w:sz w:val="24"/>
          <w:szCs w:val="24"/>
        </w:rPr>
        <w:t>9</w:t>
      </w:r>
      <w:r w:rsidR="00625D08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– Podatelna, informační centrum, soudní doručovatel, zaměstnankyně spisovny se jako zaměstnankyně informačního centra vypouští Eva Osecká a nově se vkládá Marcela Ambrožová, DiS.  </w:t>
      </w:r>
    </w:p>
    <w:p w:rsidR="00D604C8" w:rsidRDefault="00D604C8" w:rsidP="00D604C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62E5B" w:rsidRDefault="00062E5B" w:rsidP="009F25D4">
      <w:pPr>
        <w:pStyle w:val="Default"/>
        <w:jc w:val="both"/>
        <w:rPr>
          <w:color w:val="auto"/>
        </w:rPr>
      </w:pPr>
    </w:p>
    <w:p w:rsidR="009F25D4" w:rsidRDefault="009F25D4" w:rsidP="009F2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České Budějovice </w:t>
      </w:r>
      <w:r w:rsidR="00955D5E">
        <w:rPr>
          <w:color w:val="auto"/>
        </w:rPr>
        <w:t>2</w:t>
      </w:r>
      <w:r w:rsidR="00C93C49">
        <w:rPr>
          <w:color w:val="auto"/>
        </w:rPr>
        <w:t>4</w:t>
      </w:r>
      <w:r w:rsidR="00985721">
        <w:rPr>
          <w:color w:val="auto"/>
        </w:rPr>
        <w:t>.</w:t>
      </w:r>
      <w:r>
        <w:rPr>
          <w:color w:val="auto"/>
        </w:rPr>
        <w:t xml:space="preserve"> srpna 2021</w:t>
      </w:r>
    </w:p>
    <w:p w:rsidR="001A731F" w:rsidRDefault="001A731F" w:rsidP="009F25D4">
      <w:pPr>
        <w:rPr>
          <w:rFonts w:ascii="Garamond" w:hAnsi="Garamond" w:cs="Arial"/>
          <w:sz w:val="24"/>
          <w:szCs w:val="24"/>
        </w:rPr>
      </w:pPr>
    </w:p>
    <w:p w:rsidR="00062E5B" w:rsidRDefault="00062E5B" w:rsidP="009F25D4">
      <w:pPr>
        <w:spacing w:after="0"/>
        <w:rPr>
          <w:rFonts w:ascii="Garamond" w:hAnsi="Garamond" w:cs="Arial"/>
          <w:sz w:val="24"/>
          <w:szCs w:val="24"/>
        </w:rPr>
      </w:pPr>
    </w:p>
    <w:p w:rsidR="00924488" w:rsidRDefault="00924488" w:rsidP="009F25D4">
      <w:pPr>
        <w:spacing w:after="0"/>
        <w:rPr>
          <w:rFonts w:ascii="Garamond" w:hAnsi="Garamond" w:cs="Arial"/>
          <w:sz w:val="24"/>
          <w:szCs w:val="24"/>
        </w:rPr>
      </w:pPr>
    </w:p>
    <w:p w:rsidR="009F25D4" w:rsidRPr="001F5BAB" w:rsidRDefault="00985721" w:rsidP="009F25D4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Ph.D.</w:t>
      </w:r>
      <w:r w:rsidR="00D3185D">
        <w:rPr>
          <w:rFonts w:ascii="Garamond" w:hAnsi="Garamond" w:cs="Arial"/>
          <w:sz w:val="24"/>
          <w:szCs w:val="24"/>
        </w:rPr>
        <w:t xml:space="preserve"> </w:t>
      </w:r>
      <w:r w:rsidR="00F446BC">
        <w:rPr>
          <w:rFonts w:ascii="Garamond" w:hAnsi="Garamond" w:cs="Arial"/>
          <w:sz w:val="24"/>
          <w:szCs w:val="24"/>
        </w:rPr>
        <w:t xml:space="preserve">v. r. </w:t>
      </w:r>
    </w:p>
    <w:p w:rsidR="00152CC0" w:rsidRPr="007161E5" w:rsidRDefault="009F25D4" w:rsidP="008449D8">
      <w:pPr>
        <w:spacing w:after="0"/>
        <w:rPr>
          <w:rFonts w:ascii="Garamond" w:hAnsi="Garamond" w:cs="Arial"/>
          <w:sz w:val="24"/>
          <w:szCs w:val="24"/>
        </w:rPr>
      </w:pPr>
      <w:r w:rsidRPr="001F5BAB">
        <w:rPr>
          <w:rFonts w:ascii="Garamond" w:hAnsi="Garamond" w:cs="Arial"/>
          <w:sz w:val="24"/>
          <w:szCs w:val="24"/>
        </w:rPr>
        <w:t>předsed</w:t>
      </w:r>
      <w:r w:rsidR="00985721">
        <w:rPr>
          <w:rFonts w:ascii="Garamond" w:hAnsi="Garamond" w:cs="Arial"/>
          <w:sz w:val="24"/>
          <w:szCs w:val="24"/>
        </w:rPr>
        <w:t>kyně</w:t>
      </w:r>
      <w:r w:rsidR="00062E5B">
        <w:rPr>
          <w:rFonts w:ascii="Garamond" w:hAnsi="Garamond" w:cs="Arial"/>
          <w:sz w:val="24"/>
          <w:szCs w:val="24"/>
        </w:rPr>
        <w:t xml:space="preserve"> krajského</w:t>
      </w:r>
      <w:bookmarkStart w:id="0" w:name="_GoBack"/>
      <w:bookmarkEnd w:id="0"/>
      <w:r w:rsidR="00062E5B">
        <w:rPr>
          <w:rFonts w:ascii="Garamond" w:hAnsi="Garamond" w:cs="Arial"/>
          <w:sz w:val="24"/>
          <w:szCs w:val="24"/>
        </w:rPr>
        <w:t xml:space="preserve"> soudu</w:t>
      </w:r>
    </w:p>
    <w:sectPr w:rsidR="00152CC0" w:rsidRPr="007161E5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4F" w:rsidRDefault="00CE494F" w:rsidP="00D16711">
      <w:pPr>
        <w:spacing w:after="0" w:line="240" w:lineRule="auto"/>
      </w:pPr>
      <w:r>
        <w:separator/>
      </w:r>
    </w:p>
  </w:endnote>
  <w:endnote w:type="continuationSeparator" w:id="0">
    <w:p w:rsidR="00CE494F" w:rsidRDefault="00CE494F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81006"/>
      <w:docPartObj>
        <w:docPartGallery w:val="Page Numbers (Bottom of Page)"/>
        <w:docPartUnique/>
      </w:docPartObj>
    </w:sdtPr>
    <w:sdtEndPr/>
    <w:sdtContent>
      <w:p w:rsidR="00F872E5" w:rsidRDefault="00F872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BC">
          <w:rPr>
            <w:noProof/>
          </w:rPr>
          <w:t>5</w:t>
        </w:r>
        <w:r>
          <w:fldChar w:fldCharType="end"/>
        </w:r>
      </w:p>
    </w:sdtContent>
  </w:sdt>
  <w:p w:rsidR="00F872E5" w:rsidRPr="00F446BC" w:rsidRDefault="00F446BC" w:rsidP="00F446BC">
    <w:pPr>
      <w:pStyle w:val="Zpa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4F" w:rsidRDefault="00CE494F" w:rsidP="00D16711">
      <w:pPr>
        <w:spacing w:after="0" w:line="240" w:lineRule="auto"/>
      </w:pPr>
      <w:r>
        <w:separator/>
      </w:r>
    </w:p>
  </w:footnote>
  <w:footnote w:type="continuationSeparator" w:id="0">
    <w:p w:rsidR="00CE494F" w:rsidRDefault="00CE494F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F732C0">
      <w:rPr>
        <w:rFonts w:ascii="Garamond" w:hAnsi="Garamond"/>
        <w:sz w:val="24"/>
        <w:szCs w:val="24"/>
      </w:rPr>
      <w:t xml:space="preserve"> </w:t>
    </w:r>
    <w:r w:rsidR="00D604C8">
      <w:rPr>
        <w:rFonts w:ascii="Garamond" w:hAnsi="Garamond"/>
        <w:sz w:val="24"/>
        <w:szCs w:val="24"/>
      </w:rPr>
      <w:t>815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109"/>
    <w:multiLevelType w:val="hybridMultilevel"/>
    <w:tmpl w:val="44864A80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3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70A0189"/>
    <w:multiLevelType w:val="hybridMultilevel"/>
    <w:tmpl w:val="4BF20E74"/>
    <w:lvl w:ilvl="0" w:tplc="F97CC836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18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0"/>
  </w:num>
  <w:num w:numId="15">
    <w:abstractNumId w:val="9"/>
  </w:num>
  <w:num w:numId="16">
    <w:abstractNumId w:val="16"/>
  </w:num>
  <w:num w:numId="17">
    <w:abstractNumId w:val="17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5598E"/>
    <w:rsid w:val="00060B63"/>
    <w:rsid w:val="00062E5B"/>
    <w:rsid w:val="00076507"/>
    <w:rsid w:val="000A6538"/>
    <w:rsid w:val="000B0D93"/>
    <w:rsid w:val="000B64EE"/>
    <w:rsid w:val="000C1539"/>
    <w:rsid w:val="000C4F44"/>
    <w:rsid w:val="000C51DD"/>
    <w:rsid w:val="000D2C7F"/>
    <w:rsid w:val="000E0A40"/>
    <w:rsid w:val="000E1AFE"/>
    <w:rsid w:val="000F11CA"/>
    <w:rsid w:val="000F25CE"/>
    <w:rsid w:val="000F3FBA"/>
    <w:rsid w:val="00104591"/>
    <w:rsid w:val="00120037"/>
    <w:rsid w:val="00125CF5"/>
    <w:rsid w:val="00151DC1"/>
    <w:rsid w:val="001525A9"/>
    <w:rsid w:val="00152CC0"/>
    <w:rsid w:val="00163C16"/>
    <w:rsid w:val="00166D32"/>
    <w:rsid w:val="00171C4C"/>
    <w:rsid w:val="00184744"/>
    <w:rsid w:val="001A731F"/>
    <w:rsid w:val="001B38CB"/>
    <w:rsid w:val="001B47BF"/>
    <w:rsid w:val="001D6E59"/>
    <w:rsid w:val="001E2C9F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A5BA2"/>
    <w:rsid w:val="002A6712"/>
    <w:rsid w:val="002B49D0"/>
    <w:rsid w:val="002B7C3A"/>
    <w:rsid w:val="002C32B8"/>
    <w:rsid w:val="002C3384"/>
    <w:rsid w:val="002C4967"/>
    <w:rsid w:val="002C6DBD"/>
    <w:rsid w:val="002D4CE5"/>
    <w:rsid w:val="002E053A"/>
    <w:rsid w:val="002E05A6"/>
    <w:rsid w:val="002F159F"/>
    <w:rsid w:val="003428E3"/>
    <w:rsid w:val="00352BC6"/>
    <w:rsid w:val="003677A0"/>
    <w:rsid w:val="003813DE"/>
    <w:rsid w:val="0038195A"/>
    <w:rsid w:val="0039119A"/>
    <w:rsid w:val="00395898"/>
    <w:rsid w:val="003A076F"/>
    <w:rsid w:val="003A0A95"/>
    <w:rsid w:val="003C1CDC"/>
    <w:rsid w:val="003C2360"/>
    <w:rsid w:val="00402107"/>
    <w:rsid w:val="00422670"/>
    <w:rsid w:val="004401A3"/>
    <w:rsid w:val="0048134D"/>
    <w:rsid w:val="004872D4"/>
    <w:rsid w:val="00491F7F"/>
    <w:rsid w:val="004B0725"/>
    <w:rsid w:val="004B7B66"/>
    <w:rsid w:val="004C1BA9"/>
    <w:rsid w:val="004C2517"/>
    <w:rsid w:val="004C2EC5"/>
    <w:rsid w:val="004D57D2"/>
    <w:rsid w:val="004F7DF1"/>
    <w:rsid w:val="00500B57"/>
    <w:rsid w:val="00502774"/>
    <w:rsid w:val="00510FFD"/>
    <w:rsid w:val="00522745"/>
    <w:rsid w:val="00542DE0"/>
    <w:rsid w:val="00573C9E"/>
    <w:rsid w:val="00594A48"/>
    <w:rsid w:val="00597F76"/>
    <w:rsid w:val="005B16E6"/>
    <w:rsid w:val="005B5F72"/>
    <w:rsid w:val="005C298C"/>
    <w:rsid w:val="005C6529"/>
    <w:rsid w:val="005E1ED8"/>
    <w:rsid w:val="005E5E7D"/>
    <w:rsid w:val="00606D34"/>
    <w:rsid w:val="00620B4C"/>
    <w:rsid w:val="00623D9B"/>
    <w:rsid w:val="00625D08"/>
    <w:rsid w:val="00632019"/>
    <w:rsid w:val="00646811"/>
    <w:rsid w:val="00646D9B"/>
    <w:rsid w:val="006478F9"/>
    <w:rsid w:val="006767CF"/>
    <w:rsid w:val="006A0B08"/>
    <w:rsid w:val="006A4627"/>
    <w:rsid w:val="006B302C"/>
    <w:rsid w:val="006C28B5"/>
    <w:rsid w:val="006D1C20"/>
    <w:rsid w:val="006D524D"/>
    <w:rsid w:val="006F0FF0"/>
    <w:rsid w:val="006F3F38"/>
    <w:rsid w:val="006F7CB9"/>
    <w:rsid w:val="007161E5"/>
    <w:rsid w:val="007310C7"/>
    <w:rsid w:val="00762381"/>
    <w:rsid w:val="007A3A12"/>
    <w:rsid w:val="007B3846"/>
    <w:rsid w:val="007C55F4"/>
    <w:rsid w:val="007D0C38"/>
    <w:rsid w:val="007D4122"/>
    <w:rsid w:val="007D5716"/>
    <w:rsid w:val="00815EBF"/>
    <w:rsid w:val="008319AC"/>
    <w:rsid w:val="00836A36"/>
    <w:rsid w:val="008449D8"/>
    <w:rsid w:val="008466EB"/>
    <w:rsid w:val="008547CF"/>
    <w:rsid w:val="00854BF6"/>
    <w:rsid w:val="008577E4"/>
    <w:rsid w:val="00871737"/>
    <w:rsid w:val="00871CD1"/>
    <w:rsid w:val="008726EC"/>
    <w:rsid w:val="00874F3F"/>
    <w:rsid w:val="008823AF"/>
    <w:rsid w:val="00887C85"/>
    <w:rsid w:val="008902C8"/>
    <w:rsid w:val="008A18AB"/>
    <w:rsid w:val="008A1D59"/>
    <w:rsid w:val="008A2D7B"/>
    <w:rsid w:val="008B4D36"/>
    <w:rsid w:val="008B688F"/>
    <w:rsid w:val="008D1264"/>
    <w:rsid w:val="008D6531"/>
    <w:rsid w:val="008F7C44"/>
    <w:rsid w:val="0090443F"/>
    <w:rsid w:val="0090449C"/>
    <w:rsid w:val="00911CC9"/>
    <w:rsid w:val="009155A1"/>
    <w:rsid w:val="00924488"/>
    <w:rsid w:val="00925B6B"/>
    <w:rsid w:val="00940647"/>
    <w:rsid w:val="00952A1E"/>
    <w:rsid w:val="00955D5E"/>
    <w:rsid w:val="00985721"/>
    <w:rsid w:val="00986A73"/>
    <w:rsid w:val="00996301"/>
    <w:rsid w:val="009A1A3B"/>
    <w:rsid w:val="009A7434"/>
    <w:rsid w:val="009C37DD"/>
    <w:rsid w:val="009C5611"/>
    <w:rsid w:val="009C6161"/>
    <w:rsid w:val="009E185F"/>
    <w:rsid w:val="009F25D4"/>
    <w:rsid w:val="00A000BC"/>
    <w:rsid w:val="00A10224"/>
    <w:rsid w:val="00A1417D"/>
    <w:rsid w:val="00A313AE"/>
    <w:rsid w:val="00A4781D"/>
    <w:rsid w:val="00A51C4F"/>
    <w:rsid w:val="00A62CFE"/>
    <w:rsid w:val="00A84297"/>
    <w:rsid w:val="00A93AA2"/>
    <w:rsid w:val="00A96ACF"/>
    <w:rsid w:val="00AA2A3C"/>
    <w:rsid w:val="00AA3070"/>
    <w:rsid w:val="00AC0070"/>
    <w:rsid w:val="00AE69BE"/>
    <w:rsid w:val="00B02F8D"/>
    <w:rsid w:val="00B11A78"/>
    <w:rsid w:val="00B16219"/>
    <w:rsid w:val="00B17977"/>
    <w:rsid w:val="00B37576"/>
    <w:rsid w:val="00B52013"/>
    <w:rsid w:val="00B542EF"/>
    <w:rsid w:val="00B55ABF"/>
    <w:rsid w:val="00B57A94"/>
    <w:rsid w:val="00B57C57"/>
    <w:rsid w:val="00B64E54"/>
    <w:rsid w:val="00B7283E"/>
    <w:rsid w:val="00B81F3E"/>
    <w:rsid w:val="00BD04CF"/>
    <w:rsid w:val="00C07C05"/>
    <w:rsid w:val="00C1354E"/>
    <w:rsid w:val="00C261D0"/>
    <w:rsid w:val="00C36527"/>
    <w:rsid w:val="00C60CF5"/>
    <w:rsid w:val="00C6125F"/>
    <w:rsid w:val="00C70B9A"/>
    <w:rsid w:val="00C8281B"/>
    <w:rsid w:val="00C93C49"/>
    <w:rsid w:val="00CA3043"/>
    <w:rsid w:val="00CA5F11"/>
    <w:rsid w:val="00CC19A4"/>
    <w:rsid w:val="00CE494F"/>
    <w:rsid w:val="00CF4591"/>
    <w:rsid w:val="00D13595"/>
    <w:rsid w:val="00D139B7"/>
    <w:rsid w:val="00D13A0A"/>
    <w:rsid w:val="00D16711"/>
    <w:rsid w:val="00D17C32"/>
    <w:rsid w:val="00D3185D"/>
    <w:rsid w:val="00D356D8"/>
    <w:rsid w:val="00D4181C"/>
    <w:rsid w:val="00D43D19"/>
    <w:rsid w:val="00D47912"/>
    <w:rsid w:val="00D55483"/>
    <w:rsid w:val="00D604C8"/>
    <w:rsid w:val="00D664AB"/>
    <w:rsid w:val="00D66A96"/>
    <w:rsid w:val="00D858E7"/>
    <w:rsid w:val="00D91B6C"/>
    <w:rsid w:val="00D929A4"/>
    <w:rsid w:val="00DA3483"/>
    <w:rsid w:val="00DA64AE"/>
    <w:rsid w:val="00DB1A5F"/>
    <w:rsid w:val="00DC5C1A"/>
    <w:rsid w:val="00DD7CF9"/>
    <w:rsid w:val="00DF4CE1"/>
    <w:rsid w:val="00E36489"/>
    <w:rsid w:val="00E564AE"/>
    <w:rsid w:val="00E85833"/>
    <w:rsid w:val="00E92E06"/>
    <w:rsid w:val="00EA65F5"/>
    <w:rsid w:val="00EC107B"/>
    <w:rsid w:val="00EC47E7"/>
    <w:rsid w:val="00ED0396"/>
    <w:rsid w:val="00ED6104"/>
    <w:rsid w:val="00EE7126"/>
    <w:rsid w:val="00F1056F"/>
    <w:rsid w:val="00F12E9B"/>
    <w:rsid w:val="00F1455D"/>
    <w:rsid w:val="00F22055"/>
    <w:rsid w:val="00F22E7B"/>
    <w:rsid w:val="00F32CB8"/>
    <w:rsid w:val="00F446BC"/>
    <w:rsid w:val="00F6093A"/>
    <w:rsid w:val="00F66479"/>
    <w:rsid w:val="00F732C0"/>
    <w:rsid w:val="00F81982"/>
    <w:rsid w:val="00F872E5"/>
    <w:rsid w:val="00F90391"/>
    <w:rsid w:val="00F92182"/>
    <w:rsid w:val="00FA0720"/>
    <w:rsid w:val="00FC659E"/>
    <w:rsid w:val="00FC7E78"/>
    <w:rsid w:val="00FD0197"/>
    <w:rsid w:val="00FD0656"/>
    <w:rsid w:val="00FD32D1"/>
    <w:rsid w:val="00FE218E"/>
    <w:rsid w:val="00FE6909"/>
    <w:rsid w:val="00FE7F0F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D0F1-5125-4CB4-B923-91984939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4</cp:revision>
  <cp:lastPrinted>2021-08-12T13:08:00Z</cp:lastPrinted>
  <dcterms:created xsi:type="dcterms:W3CDTF">2021-09-02T07:31:00Z</dcterms:created>
  <dcterms:modified xsi:type="dcterms:W3CDTF">2021-09-02T07:32:00Z</dcterms:modified>
</cp:coreProperties>
</file>