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FFE43" w14:textId="05858D3F" w:rsidR="00460626" w:rsidRPr="00316C26" w:rsidRDefault="00460626" w:rsidP="000E5E90">
      <w:pPr>
        <w:pStyle w:val="Nvrh"/>
        <w:spacing w:before="120" w:after="0"/>
        <w:jc w:val="right"/>
        <w:rPr>
          <w:spacing w:val="0"/>
          <w:szCs w:val="24"/>
        </w:rPr>
      </w:pPr>
      <w:bookmarkStart w:id="0" w:name="_Hlk37747651"/>
      <w:r>
        <w:rPr>
          <w:spacing w:val="0"/>
          <w:szCs w:val="24"/>
        </w:rPr>
        <w:t>I</w:t>
      </w:r>
      <w:r w:rsidRPr="00316C26">
        <w:rPr>
          <w:spacing w:val="0"/>
          <w:szCs w:val="24"/>
        </w:rPr>
        <w:t>I.</w:t>
      </w:r>
      <w:r w:rsidR="004A4792">
        <w:rPr>
          <w:spacing w:val="0"/>
          <w:szCs w:val="24"/>
        </w:rPr>
        <w:t xml:space="preserve">                                                </w:t>
      </w:r>
    </w:p>
    <w:p w14:paraId="491A41DB" w14:textId="77777777" w:rsidR="00460626" w:rsidRPr="00881ADA" w:rsidRDefault="00460626" w:rsidP="00FA182D">
      <w:pPr>
        <w:pStyle w:val="Nadpis1"/>
        <w:numPr>
          <w:ilvl w:val="0"/>
          <w:numId w:val="1"/>
        </w:numPr>
        <w:spacing w:line="240" w:lineRule="auto"/>
      </w:pPr>
      <w:r w:rsidRPr="00881ADA">
        <w:t>Návrh</w:t>
      </w:r>
    </w:p>
    <w:p w14:paraId="0F5D4F85" w14:textId="77777777" w:rsidR="00460626" w:rsidRDefault="00460626" w:rsidP="00FA182D">
      <w:pPr>
        <w:pStyle w:val="Nadpis2"/>
        <w:spacing w:line="240" w:lineRule="auto"/>
      </w:pPr>
      <w:r>
        <w:t>VYHLÁŠKA</w:t>
      </w:r>
    </w:p>
    <w:p w14:paraId="09C05672" w14:textId="77777777" w:rsidR="00460626" w:rsidRPr="00FA182D" w:rsidRDefault="00460626" w:rsidP="00FA182D">
      <w:pPr>
        <w:pStyle w:val="Nadpis2"/>
        <w:spacing w:line="240" w:lineRule="auto"/>
        <w:rPr>
          <w:b w:val="0"/>
          <w:bCs/>
        </w:rPr>
      </w:pPr>
      <w:r w:rsidRPr="00FA182D">
        <w:rPr>
          <w:b w:val="0"/>
          <w:bCs/>
        </w:rPr>
        <w:t>ze dne …………. 2020,</w:t>
      </w:r>
    </w:p>
    <w:p w14:paraId="32C0FE93" w14:textId="2FF5E273" w:rsidR="00460626" w:rsidRDefault="00460626" w:rsidP="00FA182D">
      <w:pPr>
        <w:pStyle w:val="nadpisvyhlky"/>
        <w:spacing w:after="240"/>
      </w:pPr>
      <w:r>
        <w:t>kterou se mění vyhláška</w:t>
      </w:r>
      <w:r w:rsidR="00192741">
        <w:t xml:space="preserve"> </w:t>
      </w:r>
      <w:r>
        <w:t xml:space="preserve">č. </w:t>
      </w:r>
      <w:r w:rsidRPr="003731AD">
        <w:t>109/1994 Sb., kterou se vydává řád výkonu vazby</w:t>
      </w:r>
      <w:r>
        <w:t>, ve</w:t>
      </w:r>
      <w:r w:rsidR="00C41876">
        <w:t> </w:t>
      </w:r>
      <w:r>
        <w:t>znění pozd</w:t>
      </w:r>
      <w:bookmarkStart w:id="1" w:name="_GoBack"/>
      <w:bookmarkEnd w:id="1"/>
      <w:r>
        <w:t>ějších předpisů</w:t>
      </w:r>
    </w:p>
    <w:p w14:paraId="78785072" w14:textId="77777777" w:rsidR="000E5E90" w:rsidRDefault="000E5E90" w:rsidP="00FA182D">
      <w:pPr>
        <w:pStyle w:val="Textlnku"/>
        <w:spacing w:before="120" w:after="240"/>
        <w:ind w:firstLine="0"/>
      </w:pPr>
    </w:p>
    <w:p w14:paraId="30F318DB" w14:textId="3737F32A" w:rsidR="00460626" w:rsidRPr="00AC0D9D" w:rsidRDefault="00460626" w:rsidP="00FA182D">
      <w:pPr>
        <w:pStyle w:val="Textlnku"/>
        <w:spacing w:before="120" w:after="240"/>
        <w:rPr>
          <w:szCs w:val="24"/>
        </w:rPr>
      </w:pPr>
      <w:r>
        <w:t xml:space="preserve">Ministerstvo spravedlnosti stanoví podle </w:t>
      </w:r>
      <w:r w:rsidRPr="00AC0D9D">
        <w:rPr>
          <w:szCs w:val="24"/>
        </w:rPr>
        <w:t xml:space="preserve">§ </w:t>
      </w:r>
      <w:r w:rsidR="003C4EBA">
        <w:rPr>
          <w:szCs w:val="24"/>
        </w:rPr>
        <w:t>31</w:t>
      </w:r>
      <w:r w:rsidRPr="00AC0D9D">
        <w:rPr>
          <w:szCs w:val="24"/>
        </w:rPr>
        <w:t xml:space="preserve"> zákona č. </w:t>
      </w:r>
      <w:r w:rsidR="003C4EBA">
        <w:rPr>
          <w:szCs w:val="24"/>
        </w:rPr>
        <w:t>293</w:t>
      </w:r>
      <w:r w:rsidRPr="00AC0D9D">
        <w:rPr>
          <w:szCs w:val="24"/>
        </w:rPr>
        <w:t>/1993 Sb., o </w:t>
      </w:r>
      <w:r w:rsidR="00434415">
        <w:rPr>
          <w:szCs w:val="24"/>
        </w:rPr>
        <w:t>výkonu vazby</w:t>
      </w:r>
      <w:r w:rsidR="008F6B4A">
        <w:rPr>
          <w:szCs w:val="24"/>
        </w:rPr>
        <w:t>:</w:t>
      </w:r>
    </w:p>
    <w:p w14:paraId="17F3A304" w14:textId="77777777" w:rsidR="000E5E90" w:rsidRDefault="000E5E90" w:rsidP="00FA182D">
      <w:pPr>
        <w:pStyle w:val="lnek"/>
        <w:spacing w:before="120" w:after="120"/>
      </w:pPr>
    </w:p>
    <w:p w14:paraId="790D6006" w14:textId="063770EB" w:rsidR="00460626" w:rsidRPr="009938BF" w:rsidRDefault="00460626" w:rsidP="00FA182D">
      <w:pPr>
        <w:pStyle w:val="lnek"/>
        <w:spacing w:before="120" w:after="120"/>
        <w:rPr>
          <w:szCs w:val="24"/>
        </w:rPr>
      </w:pPr>
      <w:r w:rsidRPr="009938BF">
        <w:rPr>
          <w:szCs w:val="24"/>
        </w:rPr>
        <w:t>Čl. I</w:t>
      </w:r>
    </w:p>
    <w:p w14:paraId="1129B78D" w14:textId="1717A048" w:rsidR="00460626" w:rsidRDefault="00460626" w:rsidP="00FA182D">
      <w:pPr>
        <w:pStyle w:val="Textlnku"/>
        <w:spacing w:before="120" w:after="240"/>
      </w:pPr>
      <w:r>
        <w:t xml:space="preserve">Vyhláška č. </w:t>
      </w:r>
      <w:r w:rsidR="00434415">
        <w:t>109/1994</w:t>
      </w:r>
      <w:r>
        <w:t xml:space="preserve"> Sb., </w:t>
      </w:r>
      <w:r w:rsidR="003B24A7">
        <w:t>kterou se vydává řád výkonu vazby</w:t>
      </w:r>
      <w:r>
        <w:t xml:space="preserve">, </w:t>
      </w:r>
      <w:r w:rsidR="003B24A7" w:rsidRPr="003B24A7">
        <w:t>ve znění vyhlášky č. 292/2001 Sb., vyhlášky č. 377/2004 Sb., vyhlášky č. 242/2006 Sb.</w:t>
      </w:r>
      <w:r w:rsidR="003B24A7">
        <w:t xml:space="preserve">, </w:t>
      </w:r>
      <w:r w:rsidR="003B24A7" w:rsidRPr="003B24A7">
        <w:t>vyhlášky č. 18/2015 Sb.</w:t>
      </w:r>
      <w:r w:rsidR="003B24A7">
        <w:t xml:space="preserve"> a vyhlášky č. 280/2017 Sb.</w:t>
      </w:r>
      <w:r>
        <w:t>, se mění takto:</w:t>
      </w:r>
    </w:p>
    <w:p w14:paraId="087348F5" w14:textId="4AAF909A" w:rsidR="00460626" w:rsidRDefault="00460626" w:rsidP="000E5E90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 § 1</w:t>
      </w:r>
      <w:r w:rsidR="003B24A7">
        <w:t>4</w:t>
      </w:r>
      <w:r>
        <w:t xml:space="preserve"> odst. 1 se </w:t>
      </w:r>
      <w:r w:rsidR="003B24A7" w:rsidRPr="003B24A7">
        <w:t>slova „v cele“ nahrazují slovy „cela vybavena sociálním zařízením, které zahrnuje záchod a“.</w:t>
      </w:r>
    </w:p>
    <w:p w14:paraId="18E57576" w14:textId="16FE3CC4" w:rsidR="003B24A7" w:rsidRDefault="00460626" w:rsidP="000E5E90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§ 15</w:t>
      </w:r>
      <w:r w:rsidR="003B24A7">
        <w:t xml:space="preserve"> zní:</w:t>
      </w:r>
    </w:p>
    <w:p w14:paraId="47C9F0D2" w14:textId="145BA26F" w:rsidR="003B24A7" w:rsidRPr="003B24A7" w:rsidRDefault="003B24A7" w:rsidP="000E5E90">
      <w:pPr>
        <w:spacing w:before="120" w:after="0" w:line="240" w:lineRule="auto"/>
        <w:ind w:firstLine="0"/>
        <w:jc w:val="center"/>
      </w:pPr>
      <w:r w:rsidRPr="003B24A7">
        <w:t>„§ 15</w:t>
      </w:r>
    </w:p>
    <w:p w14:paraId="29287431" w14:textId="5540BAC4" w:rsidR="003B24A7" w:rsidRPr="003B24A7" w:rsidRDefault="003B24A7" w:rsidP="000E5E90">
      <w:pPr>
        <w:tabs>
          <w:tab w:val="left" w:pos="284"/>
        </w:tabs>
        <w:spacing w:before="120" w:after="0" w:line="240" w:lineRule="auto"/>
        <w:ind w:firstLine="426"/>
      </w:pPr>
      <w:bookmarkStart w:id="2" w:name="_Hlk37178302"/>
      <w:r w:rsidRPr="003B24A7">
        <w:t>(1) V cele nebo ložnici určené pro ubytování více obviněných musí na prvního obviněného připadat ubytovací plocha nejméně 6 m</w:t>
      </w:r>
      <w:r w:rsidRPr="003B24A7">
        <w:rPr>
          <w:vertAlign w:val="superscript"/>
        </w:rPr>
        <w:t>2</w:t>
      </w:r>
      <w:r w:rsidRPr="003B24A7">
        <w:t xml:space="preserve"> a na každého dalšího nejméně 4 m</w:t>
      </w:r>
      <w:r w:rsidRPr="003B24A7">
        <w:rPr>
          <w:vertAlign w:val="superscript"/>
        </w:rPr>
        <w:t>2</w:t>
      </w:r>
      <w:r w:rsidRPr="003B24A7">
        <w:t xml:space="preserve">. Cela nebo ložnice určená k ubytování pouze </w:t>
      </w:r>
      <w:r w:rsidR="000E22AA">
        <w:t>jednoho obviněného</w:t>
      </w:r>
      <w:r w:rsidRPr="003B24A7">
        <w:t xml:space="preserve"> nesmí mít ubytovací plochu menší než 6 m</w:t>
      </w:r>
      <w:r w:rsidRPr="003B24A7">
        <w:rPr>
          <w:vertAlign w:val="superscript"/>
        </w:rPr>
        <w:t>2</w:t>
      </w:r>
      <w:r w:rsidRPr="003B24A7">
        <w:t>.</w:t>
      </w:r>
    </w:p>
    <w:p w14:paraId="0FFE55B8" w14:textId="77777777" w:rsidR="003B24A7" w:rsidRPr="003B24A7" w:rsidRDefault="003B24A7" w:rsidP="000E5E90">
      <w:pPr>
        <w:tabs>
          <w:tab w:val="left" w:pos="284"/>
        </w:tabs>
        <w:spacing w:before="120" w:after="0" w:line="240" w:lineRule="auto"/>
        <w:ind w:firstLine="426"/>
      </w:pPr>
      <w:bookmarkStart w:id="3" w:name="_Hlk37184917"/>
      <w:r w:rsidRPr="003B24A7">
        <w:t>(2) Umístit obviněného do cely nebo ložnice, v níž na něho připadne ubytovací plocha menší, než je uvedeno v odstavci 1, lze pouze tehdy, když celkový počet obviněných v rámci obvodu vrchního soudu překročí ubytovací kapacitu věznic stanovenou podle odstavce 1; ubytovací plocha připadající na jednoho obviněného však nesmí být menší než 3 m</w:t>
      </w:r>
      <w:r w:rsidRPr="003B24A7">
        <w:rPr>
          <w:vertAlign w:val="superscript"/>
        </w:rPr>
        <w:t>2</w:t>
      </w:r>
      <w:r w:rsidRPr="003B24A7">
        <w:t>.</w:t>
      </w:r>
    </w:p>
    <w:bookmarkEnd w:id="3"/>
    <w:p w14:paraId="49C2A357" w14:textId="34B7D46E" w:rsidR="00460626" w:rsidRDefault="003B24A7" w:rsidP="000E5E90">
      <w:pPr>
        <w:tabs>
          <w:tab w:val="left" w:pos="284"/>
        </w:tabs>
        <w:spacing w:before="120" w:after="0" w:line="240" w:lineRule="auto"/>
        <w:ind w:firstLine="426"/>
      </w:pPr>
      <w:r w:rsidRPr="003B24A7">
        <w:t>(3) Do ubytovací plochy se nezapočítává plocha sociálního zařízení.</w:t>
      </w:r>
      <w:bookmarkEnd w:id="2"/>
      <w:r w:rsidRPr="003B24A7">
        <w:t>“.</w:t>
      </w:r>
    </w:p>
    <w:p w14:paraId="4B010D42" w14:textId="06FD24C1" w:rsidR="00460626" w:rsidRDefault="00460626" w:rsidP="000E5E90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</w:t>
      </w:r>
      <w:r w:rsidR="003B24A7">
        <w:t>43a</w:t>
      </w:r>
      <w:r>
        <w:t xml:space="preserve"> odst. </w:t>
      </w:r>
      <w:r w:rsidR="003B24A7">
        <w:t xml:space="preserve">2 se </w:t>
      </w:r>
      <w:r w:rsidR="008F6B4A">
        <w:t xml:space="preserve">věta </w:t>
      </w:r>
      <w:r w:rsidR="004F2AEF">
        <w:t xml:space="preserve">poslední </w:t>
      </w:r>
      <w:r w:rsidR="00C03D66">
        <w:t>zrušuje.</w:t>
      </w:r>
    </w:p>
    <w:p w14:paraId="478D8CC0" w14:textId="0F532C4A" w:rsidR="00C03D66" w:rsidRDefault="00C03D66" w:rsidP="000E5E90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 § 48 odst. 2</w:t>
      </w:r>
      <w:r w:rsidRPr="00C03D66">
        <w:t xml:space="preserve"> se za </w:t>
      </w:r>
      <w:r>
        <w:t>slov</w:t>
      </w:r>
      <w:r w:rsidR="004F2AEF">
        <w:t>o</w:t>
      </w:r>
      <w:r>
        <w:t xml:space="preserve"> </w:t>
      </w:r>
      <w:r w:rsidRPr="00C03D66">
        <w:t>„zkáze,“ vkládají slova „potraviny obsahující semena máku setého,“.</w:t>
      </w:r>
    </w:p>
    <w:p w14:paraId="604ADD4C" w14:textId="1DA32664" w:rsidR="00C03D66" w:rsidRDefault="006D53D7" w:rsidP="000E5E90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76 se dosavadní text označuje jako </w:t>
      </w:r>
      <w:r w:rsidR="008F6B4A">
        <w:t xml:space="preserve">odstavec </w:t>
      </w:r>
      <w:r>
        <w:t xml:space="preserve">1 </w:t>
      </w:r>
      <w:r w:rsidR="0066757E">
        <w:t>a</w:t>
      </w:r>
      <w:r w:rsidR="00C63D9C">
        <w:t xml:space="preserve"> </w:t>
      </w:r>
      <w:r>
        <w:t>doplňuje</w:t>
      </w:r>
      <w:r w:rsidR="0066757E">
        <w:t xml:space="preserve"> se </w:t>
      </w:r>
      <w:r>
        <w:t xml:space="preserve">odstavec 2, který zní: </w:t>
      </w:r>
    </w:p>
    <w:p w14:paraId="50B590E1" w14:textId="619E8B17" w:rsidR="006D53D7" w:rsidRPr="006D53D7" w:rsidRDefault="006D53D7" w:rsidP="000E5E90">
      <w:pPr>
        <w:spacing w:before="120" w:after="0" w:line="240" w:lineRule="auto"/>
        <w:ind w:firstLine="426"/>
      </w:pPr>
      <w:r>
        <w:t>„</w:t>
      </w:r>
      <w:r w:rsidRPr="006D53D7">
        <w:t>(2) Vnitřní řád a nabídka preventivně výchovných, vzdělávacích, zájmových a sportovních programů přihlížejí k psychickým a fyziologickým zvláštnostem žen a zvláštním potřebám těhotných žen, žen krátce po porodu a kojících matek.</w:t>
      </w:r>
      <w:r>
        <w:t>“</w:t>
      </w:r>
      <w:r w:rsidR="00357F70">
        <w:t>.</w:t>
      </w:r>
    </w:p>
    <w:p w14:paraId="7F58F220" w14:textId="755C97BB" w:rsidR="006D53D7" w:rsidRDefault="0089576C" w:rsidP="000E5E90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lastRenderedPageBreak/>
        <w:t>V § 78a odst. 1 se slova „</w:t>
      </w:r>
      <w:r w:rsidRPr="0089576C">
        <w:t>a zda má dostatek vlastních prostředků, aby o dítě mohla řádně pečovat</w:t>
      </w:r>
      <w:r>
        <w:t xml:space="preserve">“ nahrazují slovy </w:t>
      </w:r>
      <w:r w:rsidRPr="0089576C">
        <w:t>„, zda je schopná řádně o své dítě pečovat a zda na řádnou péči o</w:t>
      </w:r>
      <w:r w:rsidR="00357F70">
        <w:t> </w:t>
      </w:r>
      <w:r w:rsidRPr="0089576C">
        <w:t>ně má dostatek peněžních prostředků“.</w:t>
      </w:r>
    </w:p>
    <w:p w14:paraId="7A2038A4" w14:textId="17878F0A" w:rsidR="0089576C" w:rsidRDefault="0089576C" w:rsidP="000E5E90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 § 78a odst. 3 se slova „</w:t>
      </w:r>
      <w:r w:rsidRPr="0089576C">
        <w:t>zajišťuje Vězeňská služba zpravidla</w:t>
      </w:r>
      <w:r>
        <w:t xml:space="preserve">“ nahrazují slovy </w:t>
      </w:r>
      <w:r w:rsidRPr="0089576C">
        <w:t>„zabezpečuje Vězeňská služba“</w:t>
      </w:r>
      <w:r>
        <w:t xml:space="preserve"> a slova „</w:t>
      </w:r>
      <w:r w:rsidRPr="0089576C">
        <w:t>nebo v oboru dětské lékařství</w:t>
      </w:r>
      <w:r>
        <w:t>“ se zrušují.</w:t>
      </w:r>
    </w:p>
    <w:p w14:paraId="3904E8E7" w14:textId="4CF8FA12" w:rsidR="0012584E" w:rsidRDefault="0089576C" w:rsidP="000E5E90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 xml:space="preserve">V § 78a </w:t>
      </w:r>
      <w:r w:rsidR="0066757E">
        <w:t xml:space="preserve">se na začátek </w:t>
      </w:r>
      <w:r>
        <w:t>odst</w:t>
      </w:r>
      <w:r w:rsidR="0066757E">
        <w:t>avce</w:t>
      </w:r>
      <w:r>
        <w:t xml:space="preserve"> 4 vkládá věta</w:t>
      </w:r>
      <w:r w:rsidR="0066757E">
        <w:t xml:space="preserve"> </w:t>
      </w:r>
      <w:r>
        <w:t>„</w:t>
      </w:r>
      <w:r w:rsidRPr="0089576C">
        <w:t>Matka, které bylo povoleno mít u sebe a</w:t>
      </w:r>
      <w:r w:rsidR="00D87D5C">
        <w:t> </w:t>
      </w:r>
      <w:r w:rsidRPr="0089576C">
        <w:t>starat se o své nezletilé dítě, vykonává vazbu zpravidla v oddílu pro matky nezletilých dětí.</w:t>
      </w:r>
      <w:r>
        <w:t>“</w:t>
      </w:r>
      <w:r w:rsidR="0012584E">
        <w:t>.</w:t>
      </w:r>
    </w:p>
    <w:p w14:paraId="46873F96" w14:textId="49311F6B" w:rsidR="0089576C" w:rsidRDefault="0012584E" w:rsidP="000E5E90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 § 78</w:t>
      </w:r>
      <w:r w:rsidR="0089576C">
        <w:t xml:space="preserve">a </w:t>
      </w:r>
      <w:r>
        <w:t xml:space="preserve">odst. 4 se </w:t>
      </w:r>
      <w:r w:rsidR="0089576C">
        <w:t>číslo „3“ nahrazuje číslem „4“.</w:t>
      </w:r>
    </w:p>
    <w:p w14:paraId="481EC015" w14:textId="3CB66EF1" w:rsidR="0089576C" w:rsidRPr="008F6B4A" w:rsidRDefault="0089576C" w:rsidP="000E5E90">
      <w:pPr>
        <w:pStyle w:val="Odstavecseseznamem"/>
        <w:numPr>
          <w:ilvl w:val="0"/>
          <w:numId w:val="2"/>
        </w:numPr>
        <w:spacing w:before="360" w:after="0" w:line="240" w:lineRule="auto"/>
        <w:ind w:left="425" w:hanging="357"/>
      </w:pPr>
      <w:r>
        <w:t>V § 78a odst. 8 se slova „</w:t>
      </w:r>
      <w:r w:rsidRPr="000E5E90">
        <w:t>péče o dítě řeší“ nahrazují slovy „v případech uvedených v odstavci 7 řeší péče o dítě“.</w:t>
      </w:r>
    </w:p>
    <w:p w14:paraId="3DCAE2C0" w14:textId="77777777" w:rsidR="008F6B4A" w:rsidRPr="0089576C" w:rsidRDefault="008F6B4A" w:rsidP="00FA182D">
      <w:pPr>
        <w:pStyle w:val="lnek"/>
        <w:spacing w:before="120" w:after="120"/>
      </w:pPr>
    </w:p>
    <w:p w14:paraId="0FA6A362" w14:textId="77777777" w:rsidR="0066757E" w:rsidRPr="00AC0D9D" w:rsidRDefault="0066757E" w:rsidP="00FA182D">
      <w:pPr>
        <w:pStyle w:val="lnek"/>
        <w:spacing w:before="120" w:after="120"/>
        <w:rPr>
          <w:szCs w:val="24"/>
        </w:rPr>
      </w:pPr>
      <w:r w:rsidRPr="00AC0D9D">
        <w:rPr>
          <w:szCs w:val="24"/>
        </w:rPr>
        <w:t>Čl. II</w:t>
      </w:r>
    </w:p>
    <w:p w14:paraId="06D6A7CB" w14:textId="77777777" w:rsidR="0066757E" w:rsidRPr="00D7754A" w:rsidRDefault="0066757E" w:rsidP="0066757E">
      <w:pPr>
        <w:spacing w:after="12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Účinnost</w:t>
      </w:r>
    </w:p>
    <w:p w14:paraId="73EFCB45" w14:textId="48F081A4" w:rsidR="0066757E" w:rsidRPr="00931FCE" w:rsidRDefault="0066757E" w:rsidP="0066757E">
      <w:pPr>
        <w:spacing w:after="120" w:line="240" w:lineRule="auto"/>
        <w:ind w:firstLine="426"/>
      </w:pPr>
      <w:r w:rsidRPr="0029303B">
        <w:rPr>
          <w:szCs w:val="24"/>
        </w:rPr>
        <w:t>Tato vyhláška nabývá účinnosti</w:t>
      </w:r>
      <w:r w:rsidR="00D87D5C">
        <w:rPr>
          <w:szCs w:val="24"/>
        </w:rPr>
        <w:t xml:space="preserve"> dnem</w:t>
      </w:r>
      <w:r w:rsidRPr="0029303B">
        <w:rPr>
          <w:szCs w:val="24"/>
        </w:rPr>
        <w:t xml:space="preserve"> </w:t>
      </w:r>
      <w:r>
        <w:rPr>
          <w:szCs w:val="24"/>
        </w:rPr>
        <w:t>1. října 2020.</w:t>
      </w:r>
    </w:p>
    <w:p w14:paraId="5155FC91" w14:textId="77777777" w:rsidR="0066757E" w:rsidRDefault="0066757E" w:rsidP="0066757E">
      <w:pPr>
        <w:spacing w:after="960" w:line="240" w:lineRule="auto"/>
        <w:ind w:firstLine="0"/>
        <w:jc w:val="center"/>
        <w:rPr>
          <w:szCs w:val="24"/>
        </w:rPr>
      </w:pPr>
    </w:p>
    <w:p w14:paraId="6AC73318" w14:textId="77777777" w:rsidR="0066757E" w:rsidRDefault="0066757E" w:rsidP="0066757E">
      <w:pPr>
        <w:spacing w:after="960" w:line="240" w:lineRule="auto"/>
        <w:ind w:firstLine="0"/>
        <w:jc w:val="center"/>
        <w:rPr>
          <w:szCs w:val="24"/>
        </w:rPr>
      </w:pPr>
      <w:r>
        <w:rPr>
          <w:szCs w:val="24"/>
        </w:rPr>
        <w:t>M</w:t>
      </w:r>
      <w:r w:rsidRPr="00AC0D9D">
        <w:rPr>
          <w:szCs w:val="24"/>
        </w:rPr>
        <w:t>in</w:t>
      </w:r>
      <w:r>
        <w:rPr>
          <w:szCs w:val="24"/>
        </w:rPr>
        <w:t>i</w:t>
      </w:r>
      <w:r w:rsidRPr="00AC0D9D">
        <w:rPr>
          <w:szCs w:val="24"/>
        </w:rPr>
        <w:t>str</w:t>
      </w:r>
      <w:r>
        <w:rPr>
          <w:szCs w:val="24"/>
        </w:rPr>
        <w:t>yně spravedlnosti:</w:t>
      </w:r>
    </w:p>
    <w:bookmarkEnd w:id="0"/>
    <w:p w14:paraId="0B176F4E" w14:textId="77777777" w:rsidR="00336936" w:rsidRDefault="00336936" w:rsidP="000E5E90">
      <w:pPr>
        <w:spacing w:before="120" w:after="0" w:line="240" w:lineRule="auto"/>
      </w:pPr>
    </w:p>
    <w:sectPr w:rsidR="00336936" w:rsidSect="004E2F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14EAC" w14:textId="77777777" w:rsidR="00DF146E" w:rsidRDefault="00DF146E">
      <w:pPr>
        <w:spacing w:after="0" w:line="240" w:lineRule="auto"/>
      </w:pPr>
      <w:r>
        <w:separator/>
      </w:r>
    </w:p>
  </w:endnote>
  <w:endnote w:type="continuationSeparator" w:id="0">
    <w:p w14:paraId="37A468E1" w14:textId="77777777" w:rsidR="00DF146E" w:rsidRDefault="00DF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677960"/>
      <w:docPartObj>
        <w:docPartGallery w:val="Page Numbers (Bottom of Page)"/>
        <w:docPartUnique/>
      </w:docPartObj>
    </w:sdtPr>
    <w:sdtEndPr/>
    <w:sdtContent>
      <w:p w14:paraId="48F67ED1" w14:textId="54F277E9" w:rsidR="003E5B1C" w:rsidRDefault="004606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792">
          <w:rPr>
            <w:noProof/>
          </w:rPr>
          <w:t>1</w:t>
        </w:r>
        <w:r>
          <w:fldChar w:fldCharType="end"/>
        </w:r>
      </w:p>
    </w:sdtContent>
  </w:sdt>
  <w:p w14:paraId="336BF404" w14:textId="77777777" w:rsidR="003E5B1C" w:rsidRDefault="004A47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C78EE" w14:textId="77777777" w:rsidR="00DF146E" w:rsidRDefault="00DF146E">
      <w:pPr>
        <w:spacing w:after="0" w:line="240" w:lineRule="auto"/>
      </w:pPr>
      <w:r>
        <w:separator/>
      </w:r>
    </w:p>
  </w:footnote>
  <w:footnote w:type="continuationSeparator" w:id="0">
    <w:p w14:paraId="6585A1AD" w14:textId="77777777" w:rsidR="00DF146E" w:rsidRDefault="00DF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7236"/>
    <w:multiLevelType w:val="multilevel"/>
    <w:tmpl w:val="8624A3F8"/>
    <w:lvl w:ilvl="0">
      <w:start w:val="1"/>
      <w:numFmt w:val="none"/>
      <w:lvlText w:val=""/>
      <w:lvlJc w:val="center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§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70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43D341EA"/>
    <w:multiLevelType w:val="hybridMultilevel"/>
    <w:tmpl w:val="E5EE5F4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26"/>
    <w:rsid w:val="000E22AA"/>
    <w:rsid w:val="000E5E90"/>
    <w:rsid w:val="0012584E"/>
    <w:rsid w:val="00144FE1"/>
    <w:rsid w:val="00173A13"/>
    <w:rsid w:val="00192741"/>
    <w:rsid w:val="001A004C"/>
    <w:rsid w:val="002E119A"/>
    <w:rsid w:val="00336936"/>
    <w:rsid w:val="00357F70"/>
    <w:rsid w:val="003B24A7"/>
    <w:rsid w:val="003C4EBA"/>
    <w:rsid w:val="00434415"/>
    <w:rsid w:val="00460626"/>
    <w:rsid w:val="004A4792"/>
    <w:rsid w:val="004B7738"/>
    <w:rsid w:val="004F2AEF"/>
    <w:rsid w:val="005B5285"/>
    <w:rsid w:val="0066757E"/>
    <w:rsid w:val="006D53D7"/>
    <w:rsid w:val="0089576C"/>
    <w:rsid w:val="008F6B4A"/>
    <w:rsid w:val="00990F02"/>
    <w:rsid w:val="009938BF"/>
    <w:rsid w:val="00A62B83"/>
    <w:rsid w:val="00BF5D86"/>
    <w:rsid w:val="00C03D66"/>
    <w:rsid w:val="00C41876"/>
    <w:rsid w:val="00C63D9C"/>
    <w:rsid w:val="00D87D5C"/>
    <w:rsid w:val="00D96C2B"/>
    <w:rsid w:val="00DF146E"/>
    <w:rsid w:val="00EE36B1"/>
    <w:rsid w:val="00FA182D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6906"/>
  <w15:chartTrackingRefBased/>
  <w15:docId w15:val="{E4097F99-F1FD-4BEF-9F93-0D59452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626"/>
    <w:pPr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60626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szCs w:val="32"/>
    </w:rPr>
  </w:style>
  <w:style w:type="paragraph" w:styleId="Nadpis2">
    <w:name w:val="heading 2"/>
    <w:aliases w:val="VYHLÁŠKA"/>
    <w:basedOn w:val="Normln"/>
    <w:next w:val="Normln"/>
    <w:link w:val="Nadpis2Char"/>
    <w:uiPriority w:val="9"/>
    <w:unhideWhenUsed/>
    <w:qFormat/>
    <w:rsid w:val="00460626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aliases w:val="3"/>
    <w:basedOn w:val="Normln"/>
    <w:next w:val="Normln"/>
    <w:link w:val="Nadpis3Char"/>
    <w:uiPriority w:val="9"/>
    <w:unhideWhenUsed/>
    <w:qFormat/>
    <w:rsid w:val="00460626"/>
    <w:pPr>
      <w:keepNext/>
      <w:keepLines/>
      <w:spacing w:before="40" w:after="0"/>
      <w:ind w:firstLine="0"/>
      <w:jc w:val="center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60626"/>
    <w:pPr>
      <w:keepNext/>
      <w:keepLines/>
      <w:spacing w:before="200" w:after="0"/>
      <w:jc w:val="center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60626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0626"/>
    <w:rPr>
      <w:rFonts w:ascii="Times New Roman" w:eastAsiaTheme="majorEastAsia" w:hAnsi="Times New Roman" w:cstheme="majorBidi"/>
      <w:sz w:val="24"/>
      <w:szCs w:val="32"/>
    </w:rPr>
  </w:style>
  <w:style w:type="character" w:customStyle="1" w:styleId="Nadpis2Char">
    <w:name w:val="Nadpis 2 Char"/>
    <w:aliases w:val="VYHLÁŠKA Char"/>
    <w:basedOn w:val="Standardnpsmoodstavce"/>
    <w:link w:val="Nadpis2"/>
    <w:uiPriority w:val="9"/>
    <w:rsid w:val="0046062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aliases w:val="3 Char"/>
    <w:basedOn w:val="Standardnpsmoodstavce"/>
    <w:link w:val="Nadpis3"/>
    <w:uiPriority w:val="9"/>
    <w:rsid w:val="0046062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60626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460626"/>
    <w:rPr>
      <w:rFonts w:ascii="Times New Roman" w:eastAsiaTheme="majorEastAsia" w:hAnsi="Times New Roman" w:cstheme="majorBidi"/>
      <w:sz w:val="24"/>
    </w:rPr>
  </w:style>
  <w:style w:type="paragraph" w:styleId="Odstavecseseznamem">
    <w:name w:val="List Paragraph"/>
    <w:basedOn w:val="Normln"/>
    <w:uiPriority w:val="34"/>
    <w:qFormat/>
    <w:rsid w:val="00460626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46062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606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60626"/>
    <w:rPr>
      <w:rFonts w:ascii="Times New Roman" w:hAnsi="Times New Roman"/>
      <w:sz w:val="20"/>
      <w:szCs w:val="20"/>
    </w:rPr>
  </w:style>
  <w:style w:type="paragraph" w:customStyle="1" w:styleId="Mjseznam1">
    <w:name w:val="Můj seznam (1)"/>
    <w:basedOn w:val="Normln"/>
    <w:qFormat/>
    <w:rsid w:val="00460626"/>
    <w:pPr>
      <w:ind w:firstLine="0"/>
    </w:pPr>
  </w:style>
  <w:style w:type="paragraph" w:customStyle="1" w:styleId="Mjseznama">
    <w:name w:val="Můj seznam a."/>
    <w:basedOn w:val="Normln"/>
    <w:qFormat/>
    <w:rsid w:val="00460626"/>
    <w:pPr>
      <w:spacing w:after="40"/>
      <w:ind w:firstLine="0"/>
    </w:pPr>
  </w:style>
  <w:style w:type="paragraph" w:styleId="Zpat">
    <w:name w:val="footer"/>
    <w:basedOn w:val="Normln"/>
    <w:link w:val="ZpatChar"/>
    <w:uiPriority w:val="99"/>
    <w:unhideWhenUsed/>
    <w:rsid w:val="00460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626"/>
    <w:rPr>
      <w:rFonts w:ascii="Times New Roman" w:hAnsi="Times New Roman"/>
      <w:sz w:val="24"/>
    </w:rPr>
  </w:style>
  <w:style w:type="paragraph" w:customStyle="1" w:styleId="Nvrh">
    <w:name w:val="Návrh"/>
    <w:basedOn w:val="Normln"/>
    <w:next w:val="Normln"/>
    <w:rsid w:val="00460626"/>
    <w:pPr>
      <w:keepNext/>
      <w:keepLines/>
      <w:spacing w:after="240" w:line="240" w:lineRule="auto"/>
      <w:ind w:firstLine="0"/>
      <w:jc w:val="center"/>
      <w:outlineLvl w:val="0"/>
    </w:pPr>
    <w:rPr>
      <w:rFonts w:eastAsia="Calibri" w:cs="Times New Roman"/>
      <w:spacing w:val="4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62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4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415"/>
    <w:rPr>
      <w:rFonts w:ascii="Times New Roman" w:hAnsi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3B24A7"/>
    <w:rPr>
      <w:color w:val="0000FF"/>
      <w:u w:val="single"/>
    </w:rPr>
  </w:style>
  <w:style w:type="paragraph" w:styleId="Revize">
    <w:name w:val="Revision"/>
    <w:hidden/>
    <w:uiPriority w:val="99"/>
    <w:semiHidden/>
    <w:rsid w:val="00D87D5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adpisvyhlky">
    <w:name w:val="nadpis vyhlášky"/>
    <w:basedOn w:val="Normln"/>
    <w:next w:val="Normln"/>
    <w:rsid w:val="009938BF"/>
    <w:pPr>
      <w:keepNext/>
      <w:keepLines/>
      <w:spacing w:before="120" w:after="0" w:line="240" w:lineRule="auto"/>
      <w:ind w:firstLine="0"/>
      <w:jc w:val="center"/>
      <w:outlineLvl w:val="0"/>
    </w:pPr>
    <w:rPr>
      <w:rFonts w:eastAsia="Times New Roman" w:cs="Times New Roman"/>
      <w:b/>
      <w:szCs w:val="20"/>
      <w:lang w:eastAsia="cs-CZ"/>
    </w:rPr>
  </w:style>
  <w:style w:type="paragraph" w:customStyle="1" w:styleId="Textlnku">
    <w:name w:val="Text článku"/>
    <w:basedOn w:val="Normln"/>
    <w:rsid w:val="009938BF"/>
    <w:pPr>
      <w:spacing w:before="240" w:after="0" w:line="240" w:lineRule="auto"/>
      <w:ind w:firstLine="425"/>
      <w:outlineLvl w:val="5"/>
    </w:pPr>
    <w:rPr>
      <w:rFonts w:eastAsia="Times New Roman" w:cs="Times New Roman"/>
      <w:szCs w:val="20"/>
      <w:lang w:eastAsia="cs-CZ"/>
    </w:rPr>
  </w:style>
  <w:style w:type="paragraph" w:customStyle="1" w:styleId="lnek">
    <w:name w:val="Článek"/>
    <w:basedOn w:val="Normln"/>
    <w:next w:val="Normln"/>
    <w:rsid w:val="009938BF"/>
    <w:pPr>
      <w:keepNext/>
      <w:keepLines/>
      <w:spacing w:before="240" w:after="0" w:line="240" w:lineRule="auto"/>
      <w:ind w:firstLine="0"/>
      <w:jc w:val="center"/>
      <w:outlineLvl w:val="5"/>
    </w:pPr>
    <w:rPr>
      <w:rFonts w:eastAsia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B8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0F51-3D45-441F-A4C1-91330954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1619AC21</Template>
  <TotalTime>1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Václav Mgr.</dc:creator>
  <cp:keywords/>
  <dc:description/>
  <cp:lastModifiedBy>Kučera Václav Mgr.</cp:lastModifiedBy>
  <cp:revision>2</cp:revision>
  <dcterms:created xsi:type="dcterms:W3CDTF">2020-04-27T10:55:00Z</dcterms:created>
  <dcterms:modified xsi:type="dcterms:W3CDTF">2020-04-27T10:55:00Z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-268734481</vt:i4>
  </property>
  <property fmtid="{D5CDD505-2E9C-101B-9397-08002B2CF9AE}" pid="4" name="_EmailSubject">
    <vt:lpwstr>Novely vězeňských vyhlášek - web</vt:lpwstr>
  </property>
  <property fmtid="{D5CDD505-2E9C-101B-9397-08002B2CF9AE}" pid="5" name="_AuthorEmail">
    <vt:lpwstr>VKucera@msp.justice.cz</vt:lpwstr>
  </property>
  <property fmtid="{D5CDD505-2E9C-101B-9397-08002B2CF9AE}" pid="6" name="_AuthorEmailDisplayName">
    <vt:lpwstr>Kučera Václav Mgr.</vt:lpwstr>
  </property>
</Properties>
</file>